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377EF" w14:textId="77777777" w:rsidR="00DB51B0" w:rsidRPr="00C61CB8" w:rsidRDefault="00DB51B0" w:rsidP="00C61CB8">
      <w:pPr>
        <w:jc w:val="center"/>
        <w:rPr>
          <w:b/>
          <w:bCs/>
        </w:rPr>
      </w:pPr>
      <w:r w:rsidRPr="00C61CB8">
        <w:rPr>
          <w:b/>
          <w:bCs/>
        </w:rPr>
        <w:t>State Prioritization Plan</w:t>
      </w:r>
    </w:p>
    <w:p w14:paraId="68EADADA" w14:textId="01AAFB82" w:rsidR="00DB51B0" w:rsidRDefault="00A47FD9" w:rsidP="00995C5E">
      <w:pPr>
        <w:spacing w:after="0"/>
        <w:jc w:val="center"/>
      </w:pPr>
      <w:r>
        <w:t xml:space="preserve">COVIC-19 Diagnostic </w:t>
      </w:r>
      <w:r w:rsidR="00DB51B0">
        <w:t xml:space="preserve">Testing strategy for </w:t>
      </w:r>
      <w:r>
        <w:t>June-August 2020</w:t>
      </w:r>
    </w:p>
    <w:p w14:paraId="438BB3E7" w14:textId="3EC3ABC5" w:rsidR="00DB51B0" w:rsidRDefault="00A47FD9" w:rsidP="00995C5E">
      <w:pPr>
        <w:spacing w:after="0"/>
        <w:jc w:val="center"/>
      </w:pPr>
      <w:r>
        <w:t>Revision Date: 05/27/20</w:t>
      </w:r>
    </w:p>
    <w:p w14:paraId="73A17676" w14:textId="77777777" w:rsidR="00995C5E" w:rsidRDefault="00995C5E" w:rsidP="00995C5E">
      <w:pPr>
        <w:spacing w:after="0"/>
        <w:jc w:val="center"/>
      </w:pPr>
    </w:p>
    <w:p w14:paraId="092FCDAD" w14:textId="73F9514C" w:rsidR="00DB51B0" w:rsidRDefault="00DB51B0">
      <w:r w:rsidRPr="009C664C">
        <w:rPr>
          <w:b/>
          <w:bCs/>
        </w:rPr>
        <w:t>Goal:</w:t>
      </w:r>
      <w:r w:rsidR="00A05239">
        <w:t xml:space="preserve"> Conduct 30,000 diagnostic tests for COVID-19 in the state</w:t>
      </w:r>
      <w:r w:rsidR="00C46E8A">
        <w:t xml:space="preserve"> to contain epidemic spread by focusing on</w:t>
      </w:r>
      <w:r w:rsidR="00A47FD9">
        <w:t xml:space="preserve"> </w:t>
      </w:r>
      <w:r>
        <w:t xml:space="preserve">highest priority vulnerable population in conjunction with </w:t>
      </w:r>
      <w:r w:rsidR="00A47FD9">
        <w:t xml:space="preserve">local health departments, </w:t>
      </w:r>
      <w:r w:rsidR="00C46E8A">
        <w:t>utilizing</w:t>
      </w:r>
      <w:r>
        <w:t xml:space="preserve"> MDHHS Public </w:t>
      </w:r>
      <w:r w:rsidR="00A47FD9">
        <w:t>H</w:t>
      </w:r>
      <w:r>
        <w:t xml:space="preserve">ealth </w:t>
      </w:r>
      <w:r w:rsidR="00A47FD9">
        <w:t>T</w:t>
      </w:r>
      <w:r>
        <w:t>est</w:t>
      </w:r>
      <w:r w:rsidR="00C46E8A">
        <w:t xml:space="preserve">ing </w:t>
      </w:r>
      <w:r w:rsidR="00A47FD9">
        <w:t>C</w:t>
      </w:r>
      <w:r>
        <w:t xml:space="preserve">riteria. </w:t>
      </w:r>
    </w:p>
    <w:p w14:paraId="3F39520A" w14:textId="15688EA7" w:rsidR="00DB51B0" w:rsidRDefault="008830AC">
      <w:r w:rsidRPr="008830AC">
        <w:t>P</w:t>
      </w:r>
      <w:r>
        <w:t xml:space="preserve">lan </w:t>
      </w:r>
      <w:r w:rsidR="00C46E8A">
        <w:t>in t</w:t>
      </w:r>
      <w:r w:rsidR="00DB51B0">
        <w:t>wo-week increments</w:t>
      </w:r>
      <w:r>
        <w:t xml:space="preserve"> for use of </w:t>
      </w:r>
      <w:r w:rsidR="00DB51B0">
        <w:t>3</w:t>
      </w:r>
      <w:r>
        <w:t>,</w:t>
      </w:r>
      <w:r w:rsidR="00DB51B0">
        <w:t xml:space="preserve">030 tests per day </w:t>
      </w:r>
      <w:r>
        <w:t xml:space="preserve">per million people </w:t>
      </w:r>
      <w:r w:rsidR="00DB51B0">
        <w:t>in each jurisdiction</w:t>
      </w:r>
      <w:r w:rsidR="00E6637F">
        <w:t xml:space="preserve">. </w:t>
      </w:r>
      <w:r>
        <w:t xml:space="preserve">Using planning module, </w:t>
      </w:r>
      <w:r w:rsidR="00DB51B0">
        <w:t>MDHHS collaborate with LHD to prioritize population</w:t>
      </w:r>
      <w:r w:rsidR="009154C3">
        <w:t>s</w:t>
      </w:r>
      <w:r w:rsidR="00DB51B0">
        <w:t xml:space="preserve"> and locations in their jurisdictions in two-week increments</w:t>
      </w:r>
      <w:r w:rsidR="00E6637F">
        <w:t>, prioritizing</w:t>
      </w:r>
      <w:r w:rsidR="007A3F9C">
        <w:t>:</w:t>
      </w:r>
    </w:p>
    <w:p w14:paraId="72F953A8" w14:textId="6BBB6D00" w:rsidR="00B0037F" w:rsidRDefault="00B0037F" w:rsidP="003B0080">
      <w:pPr>
        <w:pStyle w:val="ListParagraph"/>
        <w:numPr>
          <w:ilvl w:val="0"/>
          <w:numId w:val="2"/>
        </w:numPr>
      </w:pPr>
      <w:r>
        <w:t>C</w:t>
      </w:r>
      <w:r w:rsidR="00CE2135">
        <w:t>ongregate care</w:t>
      </w:r>
      <w:r>
        <w:t xml:space="preserve"> living facilities</w:t>
      </w:r>
    </w:p>
    <w:p w14:paraId="2296B028" w14:textId="118F121F" w:rsidR="005A5A4B" w:rsidRDefault="005A5A4B" w:rsidP="00B0037F">
      <w:pPr>
        <w:pStyle w:val="ListParagraph"/>
        <w:numPr>
          <w:ilvl w:val="1"/>
          <w:numId w:val="2"/>
        </w:numPr>
      </w:pPr>
      <w:r>
        <w:t>Intake testing supplies</w:t>
      </w:r>
      <w:r w:rsidR="00734CA5">
        <w:t xml:space="preserve"> for two weeks</w:t>
      </w:r>
    </w:p>
    <w:p w14:paraId="6E741085" w14:textId="4E1620EE" w:rsidR="00DB51B0" w:rsidRDefault="00F35C6B" w:rsidP="00B0037F">
      <w:pPr>
        <w:pStyle w:val="ListParagraph"/>
        <w:numPr>
          <w:ilvl w:val="1"/>
          <w:numId w:val="2"/>
        </w:numPr>
      </w:pPr>
      <w:r>
        <w:t>C</w:t>
      </w:r>
      <w:r w:rsidR="00DB51B0">
        <w:t>ongregate care facilities in community each week</w:t>
      </w:r>
    </w:p>
    <w:p w14:paraId="549875B7" w14:textId="01E6CE33" w:rsidR="00DB51B0" w:rsidRDefault="004410EF" w:rsidP="00DB51B0">
      <w:pPr>
        <w:pStyle w:val="ListParagraph"/>
        <w:numPr>
          <w:ilvl w:val="2"/>
          <w:numId w:val="2"/>
        </w:numPr>
      </w:pPr>
      <w:r>
        <w:t>p</w:t>
      </w:r>
      <w:r w:rsidR="007B2365">
        <w:t xml:space="preserve">rioritize those with </w:t>
      </w:r>
      <w:r>
        <w:t>at least one facility associated case</w:t>
      </w:r>
      <w:r w:rsidR="007B2365">
        <w:t xml:space="preserve"> </w:t>
      </w:r>
    </w:p>
    <w:p w14:paraId="098EB182" w14:textId="75D77961" w:rsidR="007B2365" w:rsidRDefault="004410EF" w:rsidP="00DB51B0">
      <w:pPr>
        <w:pStyle w:val="ListParagraph"/>
        <w:numPr>
          <w:ilvl w:val="2"/>
          <w:numId w:val="2"/>
        </w:numPr>
      </w:pPr>
      <w:r>
        <w:t>p</w:t>
      </w:r>
      <w:r w:rsidR="007B2365">
        <w:t xml:space="preserve">rioritize those </w:t>
      </w:r>
      <w:r>
        <w:t>within facility</w:t>
      </w:r>
      <w:r w:rsidR="003A2755">
        <w:t xml:space="preserve"> most likely to have exposure</w:t>
      </w:r>
      <w:r>
        <w:t xml:space="preserve"> </w:t>
      </w:r>
    </w:p>
    <w:p w14:paraId="5B822459" w14:textId="5AC382BA" w:rsidR="00DB51B0" w:rsidRDefault="00DB51B0" w:rsidP="00DB51B0">
      <w:pPr>
        <w:pStyle w:val="ListParagraph"/>
        <w:numPr>
          <w:ilvl w:val="0"/>
          <w:numId w:val="2"/>
        </w:numPr>
      </w:pPr>
      <w:r>
        <w:t>Jails and homeless shelters at intake</w:t>
      </w:r>
    </w:p>
    <w:p w14:paraId="2087AA66" w14:textId="77777777" w:rsidR="00734CA5" w:rsidRDefault="00734CA5" w:rsidP="00734CA5">
      <w:pPr>
        <w:pStyle w:val="ListParagraph"/>
        <w:numPr>
          <w:ilvl w:val="1"/>
          <w:numId w:val="2"/>
        </w:numPr>
      </w:pPr>
      <w:r>
        <w:t>Intake testing supplies for two weeks</w:t>
      </w:r>
    </w:p>
    <w:p w14:paraId="71074F5A" w14:textId="454DF487" w:rsidR="00F35C6B" w:rsidRDefault="00F35C6B" w:rsidP="00F35C6B">
      <w:pPr>
        <w:pStyle w:val="ListParagraph"/>
        <w:numPr>
          <w:ilvl w:val="1"/>
          <w:numId w:val="2"/>
        </w:numPr>
      </w:pPr>
      <w:r>
        <w:t>One half of facilities in community each week</w:t>
      </w:r>
    </w:p>
    <w:p w14:paraId="407C14B3" w14:textId="57BB2CF6" w:rsidR="00F35C6B" w:rsidRDefault="00F35C6B" w:rsidP="00F35C6B">
      <w:pPr>
        <w:pStyle w:val="ListParagraph"/>
        <w:numPr>
          <w:ilvl w:val="2"/>
          <w:numId w:val="2"/>
        </w:numPr>
      </w:pPr>
      <w:r>
        <w:t xml:space="preserve">prioritize those with at least one facility associated case </w:t>
      </w:r>
    </w:p>
    <w:p w14:paraId="197B0BFD" w14:textId="1553C337" w:rsidR="00734CA5" w:rsidRDefault="00F35C6B" w:rsidP="00F35C6B">
      <w:pPr>
        <w:pStyle w:val="ListParagraph"/>
        <w:numPr>
          <w:ilvl w:val="2"/>
          <w:numId w:val="2"/>
        </w:numPr>
      </w:pPr>
      <w:r>
        <w:t xml:space="preserve">prioritize those within facility most likely to have exposure </w:t>
      </w:r>
    </w:p>
    <w:p w14:paraId="5373B847" w14:textId="28079EF6" w:rsidR="005F7BE0" w:rsidRDefault="0011634C" w:rsidP="00A767BC">
      <w:pPr>
        <w:pStyle w:val="ListParagraph"/>
        <w:numPr>
          <w:ilvl w:val="0"/>
          <w:numId w:val="2"/>
        </w:numPr>
      </w:pPr>
      <w:r>
        <w:t>High risk industries</w:t>
      </w:r>
      <w:r w:rsidR="005F7BE0">
        <w:t xml:space="preserve"> in your community</w:t>
      </w:r>
      <w:r w:rsidR="00ED7239">
        <w:t xml:space="preserve"> every two weeks</w:t>
      </w:r>
      <w:r w:rsidR="00E43DE0">
        <w:t xml:space="preserve"> (meat packing, poultry, agriculture)</w:t>
      </w:r>
    </w:p>
    <w:p w14:paraId="5A977314" w14:textId="19D46D65" w:rsidR="00ED7239" w:rsidRDefault="00E43DE0" w:rsidP="00ED7239">
      <w:pPr>
        <w:pStyle w:val="ListParagraph"/>
        <w:numPr>
          <w:ilvl w:val="1"/>
          <w:numId w:val="2"/>
        </w:numPr>
      </w:pPr>
      <w:r>
        <w:t>Prioritize facilities with known outbreaks or share staff with outbreak facilities</w:t>
      </w:r>
    </w:p>
    <w:p w14:paraId="7BD89AF1" w14:textId="3A7CD75F" w:rsidR="006164A7" w:rsidRDefault="00954AD7" w:rsidP="00470494">
      <w:pPr>
        <w:pStyle w:val="ListParagraph"/>
        <w:numPr>
          <w:ilvl w:val="0"/>
          <w:numId w:val="2"/>
        </w:numPr>
      </w:pPr>
      <w:r>
        <w:t>Pop up locations and estimates for areas of low testing and social vulnerability</w:t>
      </w:r>
    </w:p>
    <w:p w14:paraId="7C61B6B0" w14:textId="77777777" w:rsidR="000F6B10" w:rsidRDefault="000F6B10">
      <w:pPr>
        <w:rPr>
          <w:b/>
          <w:bCs/>
        </w:rPr>
      </w:pPr>
      <w:r>
        <w:rPr>
          <w:b/>
          <w:bCs/>
        </w:rPr>
        <w:t>Roles</w:t>
      </w:r>
    </w:p>
    <w:p w14:paraId="4E789503" w14:textId="77777777" w:rsidR="000F6B10" w:rsidRDefault="007A3F9C" w:rsidP="000F6B10">
      <w:pPr>
        <w:pStyle w:val="ListParagraph"/>
        <w:numPr>
          <w:ilvl w:val="0"/>
          <w:numId w:val="2"/>
        </w:numPr>
      </w:pPr>
      <w:r>
        <w:t xml:space="preserve">MDHHS provide data, technical assistance and </w:t>
      </w:r>
      <w:r w:rsidR="00C53F64">
        <w:t xml:space="preserve">coordination with contractor.  </w:t>
      </w:r>
    </w:p>
    <w:p w14:paraId="5B8708E7" w14:textId="77777777" w:rsidR="000F6B10" w:rsidRDefault="00C53F64" w:rsidP="000F6B10">
      <w:pPr>
        <w:pStyle w:val="ListParagraph"/>
        <w:numPr>
          <w:ilvl w:val="0"/>
          <w:numId w:val="2"/>
        </w:numPr>
      </w:pPr>
      <w:r>
        <w:t xml:space="preserve">DTMB/SEOC with MDHHS BOL provide </w:t>
      </w:r>
      <w:r w:rsidR="007A3F9C">
        <w:t>testing supplies.</w:t>
      </w:r>
    </w:p>
    <w:p w14:paraId="1204DA49" w14:textId="77777777" w:rsidR="000F6B10" w:rsidRDefault="007A3F9C" w:rsidP="000F6B10">
      <w:pPr>
        <w:pStyle w:val="ListParagraph"/>
        <w:numPr>
          <w:ilvl w:val="0"/>
          <w:numId w:val="2"/>
        </w:numPr>
      </w:pPr>
      <w:r>
        <w:t>Local health departments ide</w:t>
      </w:r>
      <w:r w:rsidR="00637F86">
        <w:t xml:space="preserve">ntify specific locations and work with partners to </w:t>
      </w:r>
      <w:r w:rsidR="00470494">
        <w:t>promote</w:t>
      </w:r>
      <w:r w:rsidR="00637F86">
        <w:t xml:space="preserve"> testing </w:t>
      </w:r>
      <w:r w:rsidR="00470494">
        <w:t xml:space="preserve">and overcome </w:t>
      </w:r>
      <w:r w:rsidR="00637F86">
        <w:t xml:space="preserve">barriers.  </w:t>
      </w:r>
    </w:p>
    <w:p w14:paraId="3AD90F33" w14:textId="6340D016" w:rsidR="0045691B" w:rsidRDefault="00954AD7" w:rsidP="00455F3E">
      <w:pPr>
        <w:pStyle w:val="ListParagraph"/>
        <w:numPr>
          <w:ilvl w:val="0"/>
          <w:numId w:val="2"/>
        </w:numPr>
      </w:pPr>
      <w:r>
        <w:t xml:space="preserve">MING </w:t>
      </w:r>
      <w:r w:rsidR="007A3F9C">
        <w:t xml:space="preserve">or contractor </w:t>
      </w:r>
      <w:r>
        <w:t xml:space="preserve">will </w:t>
      </w:r>
      <w:r w:rsidR="00637F86">
        <w:t>deliver sampling kits for facilities with medical personnel</w:t>
      </w:r>
      <w:r w:rsidR="00D61D3F">
        <w:t xml:space="preserve"> (ex. Jails, long term care, federally qualified health clinics)</w:t>
      </w:r>
      <w:r w:rsidR="0045691B">
        <w:t xml:space="preserve">.  </w:t>
      </w:r>
      <w:r w:rsidR="00B25E0A">
        <w:t xml:space="preserve">Later in schedule: </w:t>
      </w:r>
      <w:r w:rsidR="0045691B">
        <w:t xml:space="preserve">LHD to order materials to be </w:t>
      </w:r>
      <w:r w:rsidR="00B25E0A">
        <w:t xml:space="preserve">mailed to these facilities.  </w:t>
      </w:r>
    </w:p>
    <w:p w14:paraId="22870141" w14:textId="70522CAD" w:rsidR="000F6B10" w:rsidRDefault="0045691B" w:rsidP="00455F3E">
      <w:pPr>
        <w:pStyle w:val="ListParagraph"/>
        <w:numPr>
          <w:ilvl w:val="0"/>
          <w:numId w:val="2"/>
        </w:numPr>
      </w:pPr>
      <w:r>
        <w:t>MING or contractor</w:t>
      </w:r>
      <w:r w:rsidR="00637F86">
        <w:t xml:space="preserve"> will provide testing services</w:t>
      </w:r>
      <w:r w:rsidR="00954AD7">
        <w:t xml:space="preserve"> </w:t>
      </w:r>
      <w:r w:rsidR="00637F86">
        <w:t xml:space="preserve">through </w:t>
      </w:r>
      <w:r w:rsidR="00954AD7">
        <w:t>pop ups</w:t>
      </w:r>
      <w:r w:rsidR="00D61D3F">
        <w:t xml:space="preserve"> or drive ups.  </w:t>
      </w:r>
    </w:p>
    <w:p w14:paraId="4EEA2F16" w14:textId="49D8F049" w:rsidR="00455F3E" w:rsidRPr="009154C3" w:rsidRDefault="009154C3" w:rsidP="00455F3E">
      <w:pPr>
        <w:pStyle w:val="ListParagraph"/>
        <w:numPr>
          <w:ilvl w:val="0"/>
          <w:numId w:val="2"/>
        </w:numPr>
      </w:pPr>
      <w:r w:rsidRPr="009154C3">
        <w:t xml:space="preserve">Contractor will maintain a swat capacity for testing in outbreak response as local health departments need.  This request will be sent by local health department through county emergency manager to SEOC for coordination.  </w:t>
      </w:r>
    </w:p>
    <w:p w14:paraId="1DD2CC32" w14:textId="5054EA69" w:rsidR="00455F3E" w:rsidRPr="00455F3E" w:rsidRDefault="00FA3E6E" w:rsidP="00455F3E">
      <w:pPr>
        <w:rPr>
          <w:b/>
          <w:bCs/>
        </w:rPr>
      </w:pPr>
      <w:r>
        <w:rPr>
          <w:b/>
          <w:bCs/>
        </w:rPr>
        <w:t>Schedule</w:t>
      </w:r>
    </w:p>
    <w:tbl>
      <w:tblPr>
        <w:tblStyle w:val="TableGrid"/>
        <w:tblW w:w="9720" w:type="dxa"/>
        <w:tblInd w:w="-5" w:type="dxa"/>
        <w:tblLook w:val="04A0" w:firstRow="1" w:lastRow="0" w:firstColumn="1" w:lastColumn="0" w:noHBand="0" w:noVBand="1"/>
      </w:tblPr>
      <w:tblGrid>
        <w:gridCol w:w="9720"/>
      </w:tblGrid>
      <w:tr w:rsidR="00E6637F" w:rsidRPr="00F15B87" w14:paraId="24A4AE5E" w14:textId="51226158" w:rsidTr="00E6637F">
        <w:tc>
          <w:tcPr>
            <w:tcW w:w="9720" w:type="dxa"/>
          </w:tcPr>
          <w:p w14:paraId="498F971A" w14:textId="77777777" w:rsidR="00E6637F" w:rsidRPr="00F15B87" w:rsidRDefault="00E6637F" w:rsidP="00F15B87">
            <w:pPr>
              <w:ind w:left="360"/>
            </w:pPr>
            <w:r w:rsidRPr="00F15B87">
              <w:t>COB Friday May 29: MDHHS send out testing criteria, data for planning and testing plan module</w:t>
            </w:r>
          </w:p>
        </w:tc>
      </w:tr>
      <w:tr w:rsidR="00E6637F" w:rsidRPr="00F15B87" w14:paraId="1C276FE4" w14:textId="53BEE6BB" w:rsidTr="00E6637F">
        <w:tc>
          <w:tcPr>
            <w:tcW w:w="9720" w:type="dxa"/>
          </w:tcPr>
          <w:p w14:paraId="5CC21188" w14:textId="77777777" w:rsidR="00E6637F" w:rsidRPr="00F15B87" w:rsidRDefault="00E6637F" w:rsidP="00F15B87">
            <w:pPr>
              <w:ind w:left="360"/>
            </w:pPr>
            <w:r w:rsidRPr="00F15B87">
              <w:t xml:space="preserve">June 4: LHD provide plan back to SOM and MING/Contractor by Thursday Week One </w:t>
            </w:r>
          </w:p>
        </w:tc>
      </w:tr>
      <w:tr w:rsidR="00E6637F" w:rsidRPr="00F15B87" w14:paraId="7ACB1A2F" w14:textId="0AB8B1B5" w:rsidTr="00E6637F">
        <w:tc>
          <w:tcPr>
            <w:tcW w:w="9720" w:type="dxa"/>
          </w:tcPr>
          <w:p w14:paraId="2FFC3D5E" w14:textId="77777777" w:rsidR="00E6637F" w:rsidRPr="00F15B87" w:rsidRDefault="00E6637F" w:rsidP="00F15B87">
            <w:pPr>
              <w:ind w:left="360"/>
            </w:pPr>
            <w:r w:rsidRPr="00F15B87">
              <w:t xml:space="preserve">MING or Contractor review plan and work with local health department to address scheduling issues or test shortages.  </w:t>
            </w:r>
          </w:p>
        </w:tc>
      </w:tr>
      <w:tr w:rsidR="00E6637F" w:rsidRPr="00F15B87" w14:paraId="2AE792EC" w14:textId="69ABB31C" w:rsidTr="00E6637F">
        <w:tc>
          <w:tcPr>
            <w:tcW w:w="9720" w:type="dxa"/>
          </w:tcPr>
          <w:p w14:paraId="5CB87183" w14:textId="77777777" w:rsidR="00E6637F" w:rsidRPr="00F15B87" w:rsidRDefault="00E6637F" w:rsidP="00F15B87">
            <w:pPr>
              <w:ind w:left="360"/>
            </w:pPr>
            <w:r w:rsidRPr="00F15B87">
              <w:t>June 8: Plan finalized by Monday Week Two and implement through June 20</w:t>
            </w:r>
          </w:p>
        </w:tc>
      </w:tr>
      <w:tr w:rsidR="00E6637F" w:rsidRPr="00F15B87" w14:paraId="33EBC9EF" w14:textId="091222CF" w:rsidTr="00E6637F">
        <w:tc>
          <w:tcPr>
            <w:tcW w:w="9720" w:type="dxa"/>
          </w:tcPr>
          <w:p w14:paraId="10FC2388" w14:textId="77777777" w:rsidR="00E6637F" w:rsidRPr="00F15B87" w:rsidRDefault="00E6637F" w:rsidP="00F15B87">
            <w:pPr>
              <w:ind w:left="360"/>
            </w:pPr>
            <w:r w:rsidRPr="00F15B87">
              <w:t>June 17 (Wed): LHD plan for week June 21 – July 4</w:t>
            </w:r>
          </w:p>
        </w:tc>
      </w:tr>
      <w:tr w:rsidR="00E6637F" w:rsidRPr="00F15B87" w14:paraId="03F4BA2A" w14:textId="21F6AD97" w:rsidTr="00E6637F">
        <w:tc>
          <w:tcPr>
            <w:tcW w:w="9720" w:type="dxa"/>
          </w:tcPr>
          <w:p w14:paraId="77AEB222" w14:textId="77777777" w:rsidR="00E6637F" w:rsidRPr="00F15B87" w:rsidRDefault="00E6637F" w:rsidP="00F15B87">
            <w:pPr>
              <w:ind w:left="360"/>
            </w:pPr>
            <w:r w:rsidRPr="00F15B87">
              <w:t>July 1: LHD plan for weeks July 6- July 19</w:t>
            </w:r>
          </w:p>
        </w:tc>
      </w:tr>
      <w:tr w:rsidR="00E6637F" w:rsidRPr="00F15B87" w14:paraId="53CAB07B" w14:textId="38EB204C" w:rsidTr="00E6637F">
        <w:tc>
          <w:tcPr>
            <w:tcW w:w="9720" w:type="dxa"/>
          </w:tcPr>
          <w:p w14:paraId="5E96A1D1" w14:textId="77777777" w:rsidR="00E6637F" w:rsidRPr="00F15B87" w:rsidRDefault="00E6637F" w:rsidP="00F15B87">
            <w:pPr>
              <w:ind w:left="360"/>
            </w:pPr>
            <w:r w:rsidRPr="00F15B87">
              <w:t>July 15: LHD plan for weeks July 20-August 1</w:t>
            </w:r>
          </w:p>
        </w:tc>
      </w:tr>
      <w:tr w:rsidR="00E6637F" w:rsidRPr="00F15B87" w14:paraId="5B1C5D80" w14:textId="2D1D52A0" w:rsidTr="00E6637F">
        <w:tc>
          <w:tcPr>
            <w:tcW w:w="9720" w:type="dxa"/>
          </w:tcPr>
          <w:p w14:paraId="21E14B8E" w14:textId="77777777" w:rsidR="00E6637F" w:rsidRPr="00F15B87" w:rsidRDefault="00E6637F" w:rsidP="00F15B87">
            <w:pPr>
              <w:ind w:left="360"/>
            </w:pPr>
            <w:r w:rsidRPr="00F15B87">
              <w:t>July 29: LHD plan for weeks August 2- August 15</w:t>
            </w:r>
          </w:p>
        </w:tc>
      </w:tr>
      <w:tr w:rsidR="00E6637F" w:rsidRPr="00F15B87" w14:paraId="17E599B9" w14:textId="2CA65F4E" w:rsidTr="00E6637F">
        <w:tc>
          <w:tcPr>
            <w:tcW w:w="9720" w:type="dxa"/>
          </w:tcPr>
          <w:p w14:paraId="6A3BEC50" w14:textId="77777777" w:rsidR="00E6637F" w:rsidRPr="00F15B87" w:rsidRDefault="00E6637F" w:rsidP="00F15B87">
            <w:pPr>
              <w:ind w:left="360"/>
            </w:pPr>
            <w:r w:rsidRPr="00F15B87">
              <w:t>August 12: LHD plan for weeks August 16-August 20</w:t>
            </w:r>
          </w:p>
        </w:tc>
      </w:tr>
    </w:tbl>
    <w:p w14:paraId="6B41E97B" w14:textId="77777777" w:rsidR="0012471F" w:rsidRDefault="0012471F">
      <w:r>
        <w:lastRenderedPageBreak/>
        <w:br w:type="page"/>
      </w:r>
    </w:p>
    <w:p w14:paraId="34916168" w14:textId="2EDDFCF1" w:rsidR="001279DA" w:rsidRDefault="001279DA">
      <w:r>
        <w:lastRenderedPageBreak/>
        <w:t>Appendix</w:t>
      </w:r>
      <w:r w:rsidR="0012471F">
        <w:t xml:space="preserve"> One</w:t>
      </w:r>
      <w:r>
        <w:t>:</w:t>
      </w:r>
      <w:r w:rsidR="0012471F">
        <w:t xml:space="preserve">  DATA SOURCES</w:t>
      </w:r>
    </w:p>
    <w:p w14:paraId="5DDB1A8B" w14:textId="77777777" w:rsidR="00A03BED" w:rsidRDefault="00A03BED"/>
    <w:p w14:paraId="5D6A5A41" w14:textId="1ACA4C3A" w:rsidR="0031473E" w:rsidRDefault="00475A85">
      <w:r>
        <w:t xml:space="preserve">TABLE </w:t>
      </w:r>
      <w:r w:rsidR="001279DA">
        <w:t xml:space="preserve">FROM </w:t>
      </w:r>
      <w:r w:rsidR="0031473E">
        <w:t>MCKINSEY</w:t>
      </w:r>
      <w:r w:rsidR="00A03BED">
        <w:t xml:space="preserve">:  </w:t>
      </w:r>
      <w:r w:rsidR="0031473E">
        <w:t xml:space="preserve">Population of each county = </w:t>
      </w:r>
      <w:r w:rsidR="001279DA">
        <w:t xml:space="preserve">number of tests if </w:t>
      </w:r>
      <w:r w:rsidR="0031473E">
        <w:t>3030 tests per million people per day</w:t>
      </w:r>
    </w:p>
    <w:p w14:paraId="5414DEDB" w14:textId="77777777" w:rsidR="00A03BED" w:rsidRDefault="00A03BED"/>
    <w:p w14:paraId="5063EF44" w14:textId="39963FA8" w:rsidR="00475A85" w:rsidRDefault="00475A85">
      <w:r>
        <w:t>TABLE FROM MCKINSEY/MDHHS</w:t>
      </w:r>
      <w:r w:rsidR="00A03BED">
        <w:t xml:space="preserve">:  </w:t>
      </w:r>
      <w:r>
        <w:t xml:space="preserve">Social vulnerability index map/zip code information </w:t>
      </w:r>
    </w:p>
    <w:p w14:paraId="50DC0209" w14:textId="77777777" w:rsidR="00A03BED" w:rsidRDefault="00A03BED"/>
    <w:p w14:paraId="7499F7C9" w14:textId="3FB654B2" w:rsidR="0012471F" w:rsidRDefault="0012471F">
      <w:r>
        <w:t>TABLE FROM MMAG:</w:t>
      </w:r>
      <w:r w:rsidR="00A03BED">
        <w:t xml:space="preserve">  </w:t>
      </w:r>
      <w:r>
        <w:t xml:space="preserve">Zip code level cumulative testing rates for each </w:t>
      </w:r>
      <w:r w:rsidR="00A02E0B">
        <w:t>jurisdiction</w:t>
      </w:r>
    </w:p>
    <w:p w14:paraId="20C88320" w14:textId="77777777" w:rsidR="00A02E0B" w:rsidRDefault="00A02E0B">
      <w:r>
        <w:br w:type="page"/>
      </w:r>
    </w:p>
    <w:p w14:paraId="16C564A6" w14:textId="77777777" w:rsidR="00933106" w:rsidRDefault="00933106">
      <w:pPr>
        <w:sectPr w:rsidR="00933106" w:rsidSect="00824D1D">
          <w:headerReference w:type="even" r:id="rId10"/>
          <w:headerReference w:type="default" r:id="rId11"/>
          <w:footerReference w:type="even" r:id="rId12"/>
          <w:footerReference w:type="default" r:id="rId13"/>
          <w:headerReference w:type="first" r:id="rId14"/>
          <w:footerReference w:type="first" r:id="rId15"/>
          <w:pgSz w:w="12240" w:h="15840"/>
          <w:pgMar w:top="720" w:right="720" w:bottom="720" w:left="720" w:header="720" w:footer="720" w:gutter="0"/>
          <w:cols w:space="720"/>
          <w:docGrid w:linePitch="360"/>
        </w:sectPr>
      </w:pPr>
    </w:p>
    <w:p w14:paraId="6E8A53F7" w14:textId="017C408F" w:rsidR="00A02E0B" w:rsidRDefault="00A02E0B">
      <w:r>
        <w:lastRenderedPageBreak/>
        <w:t>Appendix Two:  LHD BiWeekly Testing Plan Template</w:t>
      </w:r>
    </w:p>
    <w:tbl>
      <w:tblPr>
        <w:tblW w:w="15258" w:type="dxa"/>
        <w:tblLayout w:type="fixed"/>
        <w:tblLook w:val="04A0" w:firstRow="1" w:lastRow="0" w:firstColumn="1" w:lastColumn="0" w:noHBand="0" w:noVBand="1"/>
      </w:tblPr>
      <w:tblGrid>
        <w:gridCol w:w="630"/>
        <w:gridCol w:w="1308"/>
        <w:gridCol w:w="1302"/>
        <w:gridCol w:w="138"/>
        <w:gridCol w:w="1302"/>
        <w:gridCol w:w="450"/>
        <w:gridCol w:w="318"/>
        <w:gridCol w:w="1122"/>
        <w:gridCol w:w="180"/>
        <w:gridCol w:w="450"/>
        <w:gridCol w:w="672"/>
        <w:gridCol w:w="48"/>
        <w:gridCol w:w="42"/>
        <w:gridCol w:w="948"/>
        <w:gridCol w:w="126"/>
        <w:gridCol w:w="450"/>
        <w:gridCol w:w="504"/>
        <w:gridCol w:w="216"/>
        <w:gridCol w:w="450"/>
        <w:gridCol w:w="456"/>
        <w:gridCol w:w="174"/>
        <w:gridCol w:w="450"/>
        <w:gridCol w:w="672"/>
        <w:gridCol w:w="1092"/>
        <w:gridCol w:w="1296"/>
        <w:gridCol w:w="462"/>
      </w:tblGrid>
      <w:tr w:rsidR="00EC05D3" w:rsidRPr="00792AC5" w14:paraId="1B226004" w14:textId="77777777" w:rsidTr="00F16780">
        <w:trPr>
          <w:trHeight w:val="288"/>
        </w:trPr>
        <w:tc>
          <w:tcPr>
            <w:tcW w:w="3240" w:type="dxa"/>
            <w:gridSpan w:val="3"/>
            <w:tcBorders>
              <w:top w:val="nil"/>
              <w:left w:val="nil"/>
              <w:bottom w:val="nil"/>
              <w:right w:val="nil"/>
            </w:tcBorders>
            <w:shd w:val="clear" w:color="auto" w:fill="auto"/>
            <w:noWrap/>
            <w:vAlign w:val="bottom"/>
            <w:hideMark/>
          </w:tcPr>
          <w:p w14:paraId="0BA50C80" w14:textId="77777777" w:rsidR="00EC05D3" w:rsidRPr="00792AC5" w:rsidRDefault="00EC05D3" w:rsidP="00EC05D3">
            <w:pPr>
              <w:spacing w:after="0" w:line="240" w:lineRule="auto"/>
              <w:rPr>
                <w:rFonts w:ascii="Calibri" w:eastAsia="Times New Roman" w:hAnsi="Calibri" w:cs="Calibri"/>
                <w:b/>
                <w:bCs/>
                <w:color w:val="000000"/>
              </w:rPr>
            </w:pPr>
            <w:r w:rsidRPr="00792AC5">
              <w:rPr>
                <w:rFonts w:ascii="Calibri" w:eastAsia="Times New Roman" w:hAnsi="Calibri" w:cs="Calibri"/>
                <w:b/>
                <w:bCs/>
                <w:color w:val="000000"/>
              </w:rPr>
              <w:t>Local Health Department Name:</w:t>
            </w:r>
          </w:p>
        </w:tc>
        <w:tc>
          <w:tcPr>
            <w:tcW w:w="1890" w:type="dxa"/>
            <w:gridSpan w:val="3"/>
            <w:tcBorders>
              <w:top w:val="nil"/>
              <w:left w:val="nil"/>
              <w:bottom w:val="nil"/>
              <w:right w:val="nil"/>
            </w:tcBorders>
            <w:shd w:val="clear" w:color="auto" w:fill="auto"/>
            <w:noWrap/>
            <w:vAlign w:val="bottom"/>
          </w:tcPr>
          <w:p w14:paraId="55DD3B5A" w14:textId="7480FF9A" w:rsidR="00EC05D3" w:rsidRPr="00792AC5" w:rsidRDefault="00EC05D3" w:rsidP="00EC05D3">
            <w:pPr>
              <w:spacing w:after="0" w:line="240" w:lineRule="auto"/>
              <w:rPr>
                <w:rFonts w:ascii="Calibri" w:eastAsia="Times New Roman" w:hAnsi="Calibri" w:cs="Calibri"/>
                <w:color w:val="000000"/>
              </w:rPr>
            </w:pPr>
            <w:r w:rsidRPr="00792AC5">
              <w:rPr>
                <w:rFonts w:ascii="Calibri" w:eastAsia="Times New Roman" w:hAnsi="Calibri" w:cs="Calibri"/>
                <w:color w:val="000000"/>
              </w:rPr>
              <w:t>Example</w:t>
            </w:r>
          </w:p>
        </w:tc>
        <w:tc>
          <w:tcPr>
            <w:tcW w:w="2070" w:type="dxa"/>
            <w:gridSpan w:val="4"/>
            <w:tcBorders>
              <w:top w:val="nil"/>
              <w:left w:val="nil"/>
              <w:bottom w:val="nil"/>
              <w:right w:val="nil"/>
            </w:tcBorders>
            <w:shd w:val="clear" w:color="auto" w:fill="auto"/>
            <w:noWrap/>
            <w:vAlign w:val="bottom"/>
          </w:tcPr>
          <w:p w14:paraId="233AD605" w14:textId="5C3A29B5" w:rsidR="00EC05D3" w:rsidRPr="00792AC5" w:rsidRDefault="00EC05D3" w:rsidP="00EC05D3">
            <w:pPr>
              <w:spacing w:after="0" w:line="240" w:lineRule="auto"/>
              <w:rPr>
                <w:rFonts w:ascii="Calibri" w:eastAsia="Times New Roman" w:hAnsi="Calibri" w:cs="Calibri"/>
                <w:color w:val="000000"/>
              </w:rPr>
            </w:pPr>
          </w:p>
        </w:tc>
        <w:tc>
          <w:tcPr>
            <w:tcW w:w="762" w:type="dxa"/>
            <w:gridSpan w:val="3"/>
            <w:tcBorders>
              <w:top w:val="nil"/>
              <w:left w:val="nil"/>
              <w:bottom w:val="nil"/>
              <w:right w:val="nil"/>
            </w:tcBorders>
            <w:shd w:val="clear" w:color="auto" w:fill="auto"/>
            <w:noWrap/>
            <w:vAlign w:val="bottom"/>
            <w:hideMark/>
          </w:tcPr>
          <w:p w14:paraId="23314DFE"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524" w:type="dxa"/>
            <w:gridSpan w:val="3"/>
            <w:tcBorders>
              <w:top w:val="nil"/>
              <w:left w:val="nil"/>
              <w:bottom w:val="nil"/>
              <w:right w:val="nil"/>
            </w:tcBorders>
            <w:shd w:val="clear" w:color="auto" w:fill="auto"/>
            <w:noWrap/>
            <w:vAlign w:val="bottom"/>
            <w:hideMark/>
          </w:tcPr>
          <w:p w14:paraId="3589CA63"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70" w:type="dxa"/>
            <w:gridSpan w:val="3"/>
            <w:tcBorders>
              <w:top w:val="nil"/>
              <w:left w:val="nil"/>
              <w:bottom w:val="nil"/>
              <w:right w:val="nil"/>
            </w:tcBorders>
            <w:shd w:val="clear" w:color="auto" w:fill="auto"/>
            <w:noWrap/>
            <w:vAlign w:val="bottom"/>
            <w:hideMark/>
          </w:tcPr>
          <w:p w14:paraId="02260BE3"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080" w:type="dxa"/>
            <w:gridSpan w:val="3"/>
            <w:tcBorders>
              <w:top w:val="nil"/>
              <w:left w:val="nil"/>
              <w:bottom w:val="nil"/>
              <w:right w:val="nil"/>
            </w:tcBorders>
            <w:shd w:val="clear" w:color="auto" w:fill="auto"/>
            <w:noWrap/>
            <w:vAlign w:val="bottom"/>
            <w:hideMark/>
          </w:tcPr>
          <w:p w14:paraId="08A2C7BA"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764" w:type="dxa"/>
            <w:gridSpan w:val="2"/>
            <w:tcBorders>
              <w:top w:val="nil"/>
              <w:left w:val="nil"/>
              <w:bottom w:val="nil"/>
              <w:right w:val="nil"/>
            </w:tcBorders>
            <w:shd w:val="clear" w:color="auto" w:fill="auto"/>
            <w:noWrap/>
            <w:vAlign w:val="bottom"/>
            <w:hideMark/>
          </w:tcPr>
          <w:p w14:paraId="67D4F041"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758" w:type="dxa"/>
            <w:gridSpan w:val="2"/>
            <w:tcBorders>
              <w:top w:val="nil"/>
              <w:left w:val="nil"/>
              <w:bottom w:val="nil"/>
              <w:right w:val="nil"/>
            </w:tcBorders>
            <w:shd w:val="clear" w:color="auto" w:fill="auto"/>
            <w:vAlign w:val="bottom"/>
            <w:hideMark/>
          </w:tcPr>
          <w:p w14:paraId="6F11DB99" w14:textId="77777777" w:rsidR="00EC05D3" w:rsidRPr="00792AC5" w:rsidRDefault="00EC05D3" w:rsidP="00EC05D3">
            <w:pPr>
              <w:spacing w:after="0" w:line="240" w:lineRule="auto"/>
              <w:rPr>
                <w:rFonts w:ascii="Times New Roman" w:eastAsia="Times New Roman" w:hAnsi="Times New Roman" w:cs="Times New Roman"/>
                <w:sz w:val="20"/>
                <w:szCs w:val="20"/>
              </w:rPr>
            </w:pPr>
          </w:p>
        </w:tc>
      </w:tr>
      <w:tr w:rsidR="00EC05D3" w:rsidRPr="00792AC5" w14:paraId="5922CA8B" w14:textId="77777777" w:rsidTr="00F16780">
        <w:trPr>
          <w:trHeight w:val="288"/>
        </w:trPr>
        <w:tc>
          <w:tcPr>
            <w:tcW w:w="3240" w:type="dxa"/>
            <w:gridSpan w:val="3"/>
            <w:tcBorders>
              <w:top w:val="nil"/>
              <w:left w:val="nil"/>
              <w:bottom w:val="nil"/>
              <w:right w:val="nil"/>
            </w:tcBorders>
            <w:shd w:val="clear" w:color="auto" w:fill="auto"/>
            <w:noWrap/>
            <w:vAlign w:val="bottom"/>
            <w:hideMark/>
          </w:tcPr>
          <w:p w14:paraId="10CA2E6E" w14:textId="77777777" w:rsidR="00EC05D3" w:rsidRPr="00792AC5" w:rsidRDefault="00EC05D3" w:rsidP="00EC05D3">
            <w:pPr>
              <w:spacing w:after="0" w:line="240" w:lineRule="auto"/>
              <w:rPr>
                <w:rFonts w:ascii="Calibri" w:eastAsia="Times New Roman" w:hAnsi="Calibri" w:cs="Calibri"/>
                <w:b/>
                <w:bCs/>
                <w:color w:val="000000"/>
              </w:rPr>
            </w:pPr>
            <w:r w:rsidRPr="00792AC5">
              <w:rPr>
                <w:rFonts w:ascii="Calibri" w:eastAsia="Times New Roman" w:hAnsi="Calibri" w:cs="Calibri"/>
                <w:b/>
                <w:bCs/>
                <w:color w:val="000000"/>
              </w:rPr>
              <w:t>Date of Testing Plan:</w:t>
            </w:r>
          </w:p>
        </w:tc>
        <w:tc>
          <w:tcPr>
            <w:tcW w:w="1890" w:type="dxa"/>
            <w:gridSpan w:val="3"/>
            <w:tcBorders>
              <w:top w:val="nil"/>
              <w:left w:val="nil"/>
              <w:bottom w:val="nil"/>
              <w:right w:val="nil"/>
            </w:tcBorders>
            <w:shd w:val="clear" w:color="auto" w:fill="auto"/>
            <w:noWrap/>
            <w:vAlign w:val="bottom"/>
          </w:tcPr>
          <w:p w14:paraId="3763F58C" w14:textId="13DAA3D2" w:rsidR="00EC05D3" w:rsidRPr="00792AC5" w:rsidRDefault="00EC05D3" w:rsidP="00EC05D3">
            <w:pPr>
              <w:spacing w:after="0" w:line="240" w:lineRule="auto"/>
              <w:rPr>
                <w:rFonts w:ascii="Calibri" w:eastAsia="Times New Roman" w:hAnsi="Calibri" w:cs="Calibri"/>
                <w:color w:val="000000"/>
              </w:rPr>
            </w:pPr>
            <w:r w:rsidRPr="00792AC5">
              <w:rPr>
                <w:rFonts w:ascii="Calibri" w:eastAsia="Times New Roman" w:hAnsi="Calibri" w:cs="Calibri"/>
                <w:color w:val="000000"/>
              </w:rPr>
              <w:t>5/27/2020</w:t>
            </w:r>
          </w:p>
        </w:tc>
        <w:tc>
          <w:tcPr>
            <w:tcW w:w="2070" w:type="dxa"/>
            <w:gridSpan w:val="4"/>
            <w:tcBorders>
              <w:top w:val="nil"/>
              <w:left w:val="nil"/>
              <w:bottom w:val="nil"/>
              <w:right w:val="nil"/>
            </w:tcBorders>
            <w:shd w:val="clear" w:color="auto" w:fill="auto"/>
            <w:noWrap/>
            <w:vAlign w:val="bottom"/>
          </w:tcPr>
          <w:p w14:paraId="10CFCF8F" w14:textId="3E5EF6CC" w:rsidR="00EC05D3" w:rsidRPr="00792AC5" w:rsidRDefault="00EC05D3" w:rsidP="00EC05D3">
            <w:pPr>
              <w:spacing w:after="0" w:line="240" w:lineRule="auto"/>
              <w:jc w:val="right"/>
              <w:rPr>
                <w:rFonts w:ascii="Calibri" w:eastAsia="Times New Roman" w:hAnsi="Calibri" w:cs="Calibri"/>
                <w:color w:val="000000"/>
              </w:rPr>
            </w:pPr>
          </w:p>
        </w:tc>
        <w:tc>
          <w:tcPr>
            <w:tcW w:w="762" w:type="dxa"/>
            <w:gridSpan w:val="3"/>
            <w:tcBorders>
              <w:top w:val="nil"/>
              <w:left w:val="nil"/>
              <w:bottom w:val="nil"/>
              <w:right w:val="nil"/>
            </w:tcBorders>
            <w:shd w:val="clear" w:color="auto" w:fill="auto"/>
            <w:noWrap/>
            <w:vAlign w:val="bottom"/>
            <w:hideMark/>
          </w:tcPr>
          <w:p w14:paraId="0F5A504F"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524" w:type="dxa"/>
            <w:gridSpan w:val="3"/>
            <w:tcBorders>
              <w:top w:val="nil"/>
              <w:left w:val="nil"/>
              <w:bottom w:val="nil"/>
              <w:right w:val="nil"/>
            </w:tcBorders>
            <w:shd w:val="clear" w:color="auto" w:fill="auto"/>
            <w:noWrap/>
            <w:vAlign w:val="bottom"/>
            <w:hideMark/>
          </w:tcPr>
          <w:p w14:paraId="16C79263"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70" w:type="dxa"/>
            <w:gridSpan w:val="3"/>
            <w:tcBorders>
              <w:top w:val="nil"/>
              <w:left w:val="nil"/>
              <w:bottom w:val="nil"/>
              <w:right w:val="nil"/>
            </w:tcBorders>
            <w:shd w:val="clear" w:color="auto" w:fill="auto"/>
            <w:noWrap/>
            <w:vAlign w:val="bottom"/>
            <w:hideMark/>
          </w:tcPr>
          <w:p w14:paraId="01478F79"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080" w:type="dxa"/>
            <w:gridSpan w:val="3"/>
            <w:tcBorders>
              <w:top w:val="nil"/>
              <w:left w:val="nil"/>
              <w:bottom w:val="nil"/>
              <w:right w:val="nil"/>
            </w:tcBorders>
            <w:shd w:val="clear" w:color="auto" w:fill="auto"/>
            <w:noWrap/>
            <w:vAlign w:val="bottom"/>
            <w:hideMark/>
          </w:tcPr>
          <w:p w14:paraId="3157CE94"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764" w:type="dxa"/>
            <w:gridSpan w:val="2"/>
            <w:tcBorders>
              <w:top w:val="nil"/>
              <w:left w:val="nil"/>
              <w:bottom w:val="nil"/>
              <w:right w:val="nil"/>
            </w:tcBorders>
            <w:shd w:val="clear" w:color="auto" w:fill="auto"/>
            <w:noWrap/>
            <w:vAlign w:val="bottom"/>
            <w:hideMark/>
          </w:tcPr>
          <w:p w14:paraId="109CD165"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758" w:type="dxa"/>
            <w:gridSpan w:val="2"/>
            <w:tcBorders>
              <w:top w:val="nil"/>
              <w:left w:val="nil"/>
              <w:bottom w:val="nil"/>
              <w:right w:val="nil"/>
            </w:tcBorders>
            <w:shd w:val="clear" w:color="auto" w:fill="auto"/>
            <w:vAlign w:val="bottom"/>
            <w:hideMark/>
          </w:tcPr>
          <w:p w14:paraId="6B19D58F" w14:textId="77777777" w:rsidR="00EC05D3" w:rsidRPr="00792AC5" w:rsidRDefault="00EC05D3" w:rsidP="00EC05D3">
            <w:pPr>
              <w:spacing w:after="0" w:line="240" w:lineRule="auto"/>
              <w:rPr>
                <w:rFonts w:ascii="Times New Roman" w:eastAsia="Times New Roman" w:hAnsi="Times New Roman" w:cs="Times New Roman"/>
                <w:sz w:val="20"/>
                <w:szCs w:val="20"/>
              </w:rPr>
            </w:pPr>
          </w:p>
        </w:tc>
      </w:tr>
      <w:tr w:rsidR="00EC05D3" w:rsidRPr="00792AC5" w14:paraId="30AE917A" w14:textId="77777777" w:rsidTr="00F16780">
        <w:trPr>
          <w:trHeight w:val="288"/>
        </w:trPr>
        <w:tc>
          <w:tcPr>
            <w:tcW w:w="3240" w:type="dxa"/>
            <w:gridSpan w:val="3"/>
            <w:tcBorders>
              <w:top w:val="nil"/>
              <w:left w:val="nil"/>
              <w:bottom w:val="nil"/>
              <w:right w:val="nil"/>
            </w:tcBorders>
            <w:shd w:val="clear" w:color="auto" w:fill="auto"/>
            <w:noWrap/>
            <w:vAlign w:val="bottom"/>
            <w:hideMark/>
          </w:tcPr>
          <w:p w14:paraId="26C114D5" w14:textId="77777777" w:rsidR="00EC05D3" w:rsidRPr="00792AC5" w:rsidRDefault="00EC05D3" w:rsidP="00EC05D3">
            <w:pPr>
              <w:spacing w:after="0" w:line="240" w:lineRule="auto"/>
              <w:rPr>
                <w:rFonts w:ascii="Calibri" w:eastAsia="Times New Roman" w:hAnsi="Calibri" w:cs="Calibri"/>
                <w:b/>
                <w:bCs/>
                <w:color w:val="000000"/>
              </w:rPr>
            </w:pPr>
            <w:r w:rsidRPr="00792AC5">
              <w:rPr>
                <w:rFonts w:ascii="Calibri" w:eastAsia="Times New Roman" w:hAnsi="Calibri" w:cs="Calibri"/>
                <w:b/>
                <w:bCs/>
                <w:color w:val="000000"/>
              </w:rPr>
              <w:t>Duration of Testing Plan:</w:t>
            </w:r>
          </w:p>
        </w:tc>
        <w:tc>
          <w:tcPr>
            <w:tcW w:w="1890" w:type="dxa"/>
            <w:gridSpan w:val="3"/>
            <w:tcBorders>
              <w:top w:val="nil"/>
              <w:left w:val="nil"/>
              <w:bottom w:val="nil"/>
              <w:right w:val="nil"/>
            </w:tcBorders>
            <w:shd w:val="clear" w:color="auto" w:fill="auto"/>
            <w:noWrap/>
            <w:vAlign w:val="bottom"/>
          </w:tcPr>
          <w:p w14:paraId="5848FD27" w14:textId="45CB5FEB" w:rsidR="00EC05D3" w:rsidRPr="00792AC5" w:rsidRDefault="00EC05D3" w:rsidP="00EC05D3">
            <w:pPr>
              <w:spacing w:after="0" w:line="240" w:lineRule="auto"/>
              <w:rPr>
                <w:rFonts w:ascii="Calibri" w:eastAsia="Times New Roman" w:hAnsi="Calibri" w:cs="Calibri"/>
                <w:color w:val="000000"/>
              </w:rPr>
            </w:pPr>
            <w:r w:rsidRPr="00792AC5">
              <w:rPr>
                <w:rFonts w:ascii="Calibri" w:eastAsia="Times New Roman" w:hAnsi="Calibri" w:cs="Calibri"/>
                <w:color w:val="000000"/>
              </w:rPr>
              <w:t>May 31-June 13</w:t>
            </w:r>
          </w:p>
        </w:tc>
        <w:tc>
          <w:tcPr>
            <w:tcW w:w="2070" w:type="dxa"/>
            <w:gridSpan w:val="4"/>
            <w:tcBorders>
              <w:top w:val="nil"/>
              <w:left w:val="nil"/>
              <w:bottom w:val="nil"/>
              <w:right w:val="nil"/>
            </w:tcBorders>
            <w:shd w:val="clear" w:color="auto" w:fill="auto"/>
            <w:noWrap/>
            <w:vAlign w:val="bottom"/>
          </w:tcPr>
          <w:p w14:paraId="0324AFD7" w14:textId="5C2EC095" w:rsidR="00EC05D3" w:rsidRPr="00792AC5" w:rsidRDefault="00EC05D3" w:rsidP="00EC05D3">
            <w:pPr>
              <w:spacing w:after="0" w:line="240" w:lineRule="auto"/>
              <w:rPr>
                <w:rFonts w:ascii="Calibri" w:eastAsia="Times New Roman" w:hAnsi="Calibri" w:cs="Calibri"/>
                <w:color w:val="000000"/>
              </w:rPr>
            </w:pPr>
          </w:p>
        </w:tc>
        <w:tc>
          <w:tcPr>
            <w:tcW w:w="762" w:type="dxa"/>
            <w:gridSpan w:val="3"/>
            <w:tcBorders>
              <w:top w:val="nil"/>
              <w:left w:val="nil"/>
              <w:bottom w:val="nil"/>
              <w:right w:val="nil"/>
            </w:tcBorders>
            <w:shd w:val="clear" w:color="auto" w:fill="auto"/>
            <w:noWrap/>
            <w:vAlign w:val="bottom"/>
            <w:hideMark/>
          </w:tcPr>
          <w:p w14:paraId="317A8972"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524" w:type="dxa"/>
            <w:gridSpan w:val="3"/>
            <w:tcBorders>
              <w:top w:val="nil"/>
              <w:left w:val="nil"/>
              <w:bottom w:val="nil"/>
              <w:right w:val="nil"/>
            </w:tcBorders>
            <w:shd w:val="clear" w:color="auto" w:fill="auto"/>
            <w:noWrap/>
            <w:vAlign w:val="bottom"/>
            <w:hideMark/>
          </w:tcPr>
          <w:p w14:paraId="44F7B90D"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70" w:type="dxa"/>
            <w:gridSpan w:val="3"/>
            <w:tcBorders>
              <w:top w:val="nil"/>
              <w:left w:val="nil"/>
              <w:bottom w:val="nil"/>
              <w:right w:val="nil"/>
            </w:tcBorders>
            <w:shd w:val="clear" w:color="auto" w:fill="auto"/>
            <w:noWrap/>
            <w:vAlign w:val="bottom"/>
            <w:hideMark/>
          </w:tcPr>
          <w:p w14:paraId="6E830202"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080" w:type="dxa"/>
            <w:gridSpan w:val="3"/>
            <w:tcBorders>
              <w:top w:val="nil"/>
              <w:left w:val="nil"/>
              <w:bottom w:val="nil"/>
              <w:right w:val="nil"/>
            </w:tcBorders>
            <w:shd w:val="clear" w:color="auto" w:fill="auto"/>
            <w:noWrap/>
            <w:vAlign w:val="bottom"/>
            <w:hideMark/>
          </w:tcPr>
          <w:p w14:paraId="32F10236"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764" w:type="dxa"/>
            <w:gridSpan w:val="2"/>
            <w:tcBorders>
              <w:top w:val="nil"/>
              <w:left w:val="nil"/>
              <w:bottom w:val="nil"/>
              <w:right w:val="nil"/>
            </w:tcBorders>
            <w:shd w:val="clear" w:color="auto" w:fill="auto"/>
            <w:noWrap/>
            <w:vAlign w:val="bottom"/>
            <w:hideMark/>
          </w:tcPr>
          <w:p w14:paraId="62EE9247"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758" w:type="dxa"/>
            <w:gridSpan w:val="2"/>
            <w:tcBorders>
              <w:top w:val="nil"/>
              <w:left w:val="nil"/>
              <w:bottom w:val="nil"/>
              <w:right w:val="nil"/>
            </w:tcBorders>
            <w:shd w:val="clear" w:color="auto" w:fill="auto"/>
            <w:vAlign w:val="bottom"/>
            <w:hideMark/>
          </w:tcPr>
          <w:p w14:paraId="756EA4A0" w14:textId="77777777" w:rsidR="00EC05D3" w:rsidRPr="00792AC5" w:rsidRDefault="00EC05D3" w:rsidP="00EC05D3">
            <w:pPr>
              <w:spacing w:after="0" w:line="240" w:lineRule="auto"/>
              <w:rPr>
                <w:rFonts w:ascii="Times New Roman" w:eastAsia="Times New Roman" w:hAnsi="Times New Roman" w:cs="Times New Roman"/>
                <w:sz w:val="20"/>
                <w:szCs w:val="20"/>
              </w:rPr>
            </w:pPr>
          </w:p>
        </w:tc>
      </w:tr>
      <w:tr w:rsidR="00EC05D3" w:rsidRPr="00792AC5" w14:paraId="257DCE06" w14:textId="77777777" w:rsidTr="00F16780">
        <w:trPr>
          <w:trHeight w:val="288"/>
        </w:trPr>
        <w:tc>
          <w:tcPr>
            <w:tcW w:w="3240" w:type="dxa"/>
            <w:gridSpan w:val="3"/>
            <w:tcBorders>
              <w:top w:val="nil"/>
              <w:left w:val="nil"/>
              <w:bottom w:val="nil"/>
              <w:right w:val="nil"/>
            </w:tcBorders>
            <w:shd w:val="clear" w:color="auto" w:fill="auto"/>
            <w:noWrap/>
            <w:vAlign w:val="bottom"/>
            <w:hideMark/>
          </w:tcPr>
          <w:p w14:paraId="340FB8D5" w14:textId="77777777" w:rsidR="00EC05D3" w:rsidRPr="00792AC5" w:rsidRDefault="00EC05D3" w:rsidP="00EC05D3">
            <w:pPr>
              <w:spacing w:after="0" w:line="240" w:lineRule="auto"/>
              <w:rPr>
                <w:rFonts w:ascii="Calibri" w:eastAsia="Times New Roman" w:hAnsi="Calibri" w:cs="Calibri"/>
                <w:b/>
                <w:bCs/>
                <w:color w:val="000000"/>
              </w:rPr>
            </w:pPr>
            <w:r w:rsidRPr="00792AC5">
              <w:rPr>
                <w:rFonts w:ascii="Calibri" w:eastAsia="Times New Roman" w:hAnsi="Calibri" w:cs="Calibri"/>
                <w:b/>
                <w:bCs/>
                <w:color w:val="000000"/>
              </w:rPr>
              <w:t>Contact Name:</w:t>
            </w:r>
          </w:p>
        </w:tc>
        <w:tc>
          <w:tcPr>
            <w:tcW w:w="1890" w:type="dxa"/>
            <w:gridSpan w:val="3"/>
            <w:tcBorders>
              <w:top w:val="nil"/>
              <w:left w:val="nil"/>
              <w:bottom w:val="nil"/>
              <w:right w:val="nil"/>
            </w:tcBorders>
            <w:shd w:val="clear" w:color="auto" w:fill="auto"/>
            <w:noWrap/>
            <w:vAlign w:val="bottom"/>
          </w:tcPr>
          <w:p w14:paraId="5A32901B" w14:textId="262B8FCB" w:rsidR="00EC05D3" w:rsidRPr="00792AC5" w:rsidRDefault="00EC05D3" w:rsidP="00EC05D3">
            <w:pPr>
              <w:spacing w:after="0" w:line="240" w:lineRule="auto"/>
              <w:rPr>
                <w:rFonts w:ascii="Calibri" w:eastAsia="Times New Roman" w:hAnsi="Calibri" w:cs="Calibri"/>
                <w:color w:val="000000"/>
              </w:rPr>
            </w:pPr>
            <w:r w:rsidRPr="00792AC5">
              <w:rPr>
                <w:rFonts w:ascii="Calibri" w:eastAsia="Times New Roman" w:hAnsi="Calibri" w:cs="Calibri"/>
                <w:color w:val="000000"/>
              </w:rPr>
              <w:t>John Doe</w:t>
            </w:r>
          </w:p>
        </w:tc>
        <w:tc>
          <w:tcPr>
            <w:tcW w:w="2070" w:type="dxa"/>
            <w:gridSpan w:val="4"/>
            <w:tcBorders>
              <w:top w:val="nil"/>
              <w:left w:val="nil"/>
              <w:bottom w:val="nil"/>
              <w:right w:val="nil"/>
            </w:tcBorders>
            <w:shd w:val="clear" w:color="auto" w:fill="auto"/>
            <w:noWrap/>
            <w:vAlign w:val="bottom"/>
          </w:tcPr>
          <w:p w14:paraId="60CF35A5" w14:textId="089EF11E" w:rsidR="00EC05D3" w:rsidRPr="00792AC5" w:rsidRDefault="00EC05D3" w:rsidP="00EC05D3">
            <w:pPr>
              <w:spacing w:after="0" w:line="240" w:lineRule="auto"/>
              <w:rPr>
                <w:rFonts w:ascii="Calibri" w:eastAsia="Times New Roman" w:hAnsi="Calibri" w:cs="Calibri"/>
                <w:color w:val="000000"/>
              </w:rPr>
            </w:pPr>
          </w:p>
        </w:tc>
        <w:tc>
          <w:tcPr>
            <w:tcW w:w="762" w:type="dxa"/>
            <w:gridSpan w:val="3"/>
            <w:tcBorders>
              <w:top w:val="nil"/>
              <w:left w:val="nil"/>
              <w:bottom w:val="nil"/>
              <w:right w:val="nil"/>
            </w:tcBorders>
            <w:shd w:val="clear" w:color="auto" w:fill="auto"/>
            <w:noWrap/>
            <w:vAlign w:val="bottom"/>
            <w:hideMark/>
          </w:tcPr>
          <w:p w14:paraId="0849F2FB"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524" w:type="dxa"/>
            <w:gridSpan w:val="3"/>
            <w:tcBorders>
              <w:top w:val="nil"/>
              <w:left w:val="nil"/>
              <w:bottom w:val="nil"/>
              <w:right w:val="nil"/>
            </w:tcBorders>
            <w:shd w:val="clear" w:color="auto" w:fill="auto"/>
            <w:noWrap/>
            <w:vAlign w:val="bottom"/>
            <w:hideMark/>
          </w:tcPr>
          <w:p w14:paraId="17FB3A36"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70" w:type="dxa"/>
            <w:gridSpan w:val="3"/>
            <w:tcBorders>
              <w:top w:val="nil"/>
              <w:left w:val="nil"/>
              <w:bottom w:val="nil"/>
              <w:right w:val="nil"/>
            </w:tcBorders>
            <w:shd w:val="clear" w:color="auto" w:fill="auto"/>
            <w:noWrap/>
            <w:vAlign w:val="bottom"/>
            <w:hideMark/>
          </w:tcPr>
          <w:p w14:paraId="1BF4F7D8"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080" w:type="dxa"/>
            <w:gridSpan w:val="3"/>
            <w:tcBorders>
              <w:top w:val="nil"/>
              <w:left w:val="nil"/>
              <w:bottom w:val="nil"/>
              <w:right w:val="nil"/>
            </w:tcBorders>
            <w:shd w:val="clear" w:color="auto" w:fill="auto"/>
            <w:noWrap/>
            <w:vAlign w:val="bottom"/>
            <w:hideMark/>
          </w:tcPr>
          <w:p w14:paraId="1FD4E539"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764" w:type="dxa"/>
            <w:gridSpan w:val="2"/>
            <w:tcBorders>
              <w:top w:val="nil"/>
              <w:left w:val="nil"/>
              <w:bottom w:val="nil"/>
              <w:right w:val="nil"/>
            </w:tcBorders>
            <w:shd w:val="clear" w:color="auto" w:fill="auto"/>
            <w:noWrap/>
            <w:vAlign w:val="bottom"/>
            <w:hideMark/>
          </w:tcPr>
          <w:p w14:paraId="456A87AF"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758" w:type="dxa"/>
            <w:gridSpan w:val="2"/>
            <w:tcBorders>
              <w:top w:val="nil"/>
              <w:left w:val="nil"/>
              <w:bottom w:val="nil"/>
              <w:right w:val="nil"/>
            </w:tcBorders>
            <w:shd w:val="clear" w:color="auto" w:fill="auto"/>
            <w:vAlign w:val="bottom"/>
            <w:hideMark/>
          </w:tcPr>
          <w:p w14:paraId="22E42575" w14:textId="77777777" w:rsidR="00EC05D3" w:rsidRPr="00792AC5" w:rsidRDefault="00EC05D3" w:rsidP="00EC05D3">
            <w:pPr>
              <w:spacing w:after="0" w:line="240" w:lineRule="auto"/>
              <w:rPr>
                <w:rFonts w:ascii="Times New Roman" w:eastAsia="Times New Roman" w:hAnsi="Times New Roman" w:cs="Times New Roman"/>
                <w:sz w:val="20"/>
                <w:szCs w:val="20"/>
              </w:rPr>
            </w:pPr>
          </w:p>
        </w:tc>
      </w:tr>
      <w:tr w:rsidR="00EC05D3" w:rsidRPr="00792AC5" w14:paraId="2CF292A6" w14:textId="77777777" w:rsidTr="00F16780">
        <w:trPr>
          <w:trHeight w:val="288"/>
        </w:trPr>
        <w:tc>
          <w:tcPr>
            <w:tcW w:w="3240" w:type="dxa"/>
            <w:gridSpan w:val="3"/>
            <w:tcBorders>
              <w:top w:val="nil"/>
              <w:left w:val="nil"/>
              <w:bottom w:val="nil"/>
              <w:right w:val="nil"/>
            </w:tcBorders>
            <w:shd w:val="clear" w:color="auto" w:fill="auto"/>
            <w:noWrap/>
            <w:vAlign w:val="bottom"/>
            <w:hideMark/>
          </w:tcPr>
          <w:p w14:paraId="665591D2" w14:textId="77777777" w:rsidR="00EC05D3" w:rsidRPr="00792AC5" w:rsidRDefault="00EC05D3" w:rsidP="00EC05D3">
            <w:pPr>
              <w:spacing w:after="0" w:line="240" w:lineRule="auto"/>
              <w:rPr>
                <w:rFonts w:ascii="Calibri" w:eastAsia="Times New Roman" w:hAnsi="Calibri" w:cs="Calibri"/>
                <w:b/>
                <w:bCs/>
                <w:color w:val="000000"/>
              </w:rPr>
            </w:pPr>
            <w:r w:rsidRPr="00792AC5">
              <w:rPr>
                <w:rFonts w:ascii="Calibri" w:eastAsia="Times New Roman" w:hAnsi="Calibri" w:cs="Calibri"/>
                <w:b/>
                <w:bCs/>
                <w:color w:val="000000"/>
              </w:rPr>
              <w:t>Contact Number:</w:t>
            </w:r>
          </w:p>
        </w:tc>
        <w:tc>
          <w:tcPr>
            <w:tcW w:w="1890" w:type="dxa"/>
            <w:gridSpan w:val="3"/>
            <w:tcBorders>
              <w:top w:val="nil"/>
              <w:left w:val="nil"/>
              <w:bottom w:val="nil"/>
              <w:right w:val="nil"/>
            </w:tcBorders>
            <w:shd w:val="clear" w:color="auto" w:fill="auto"/>
            <w:noWrap/>
            <w:vAlign w:val="bottom"/>
          </w:tcPr>
          <w:p w14:paraId="7BC816BA" w14:textId="703814EB" w:rsidR="00EC05D3" w:rsidRPr="00792AC5" w:rsidRDefault="00EC05D3" w:rsidP="00EC05D3">
            <w:pPr>
              <w:spacing w:after="0" w:line="240" w:lineRule="auto"/>
              <w:rPr>
                <w:rFonts w:ascii="Calibri" w:eastAsia="Times New Roman" w:hAnsi="Calibri" w:cs="Calibri"/>
                <w:color w:val="000000"/>
              </w:rPr>
            </w:pPr>
            <w:r w:rsidRPr="00792AC5">
              <w:rPr>
                <w:rFonts w:ascii="Calibri" w:eastAsia="Times New Roman" w:hAnsi="Calibri" w:cs="Calibri"/>
                <w:color w:val="000000"/>
              </w:rPr>
              <w:t>XXX-XXX-XXXX</w:t>
            </w:r>
          </w:p>
        </w:tc>
        <w:tc>
          <w:tcPr>
            <w:tcW w:w="2070" w:type="dxa"/>
            <w:gridSpan w:val="4"/>
            <w:tcBorders>
              <w:top w:val="nil"/>
              <w:left w:val="nil"/>
              <w:bottom w:val="nil"/>
              <w:right w:val="nil"/>
            </w:tcBorders>
            <w:shd w:val="clear" w:color="auto" w:fill="auto"/>
            <w:noWrap/>
            <w:vAlign w:val="bottom"/>
          </w:tcPr>
          <w:p w14:paraId="461CDDEC" w14:textId="5494CF55" w:rsidR="00EC05D3" w:rsidRPr="00792AC5" w:rsidRDefault="00EC05D3" w:rsidP="00EC05D3">
            <w:pPr>
              <w:spacing w:after="0" w:line="240" w:lineRule="auto"/>
              <w:rPr>
                <w:rFonts w:ascii="Calibri" w:eastAsia="Times New Roman" w:hAnsi="Calibri" w:cs="Calibri"/>
                <w:color w:val="000000"/>
              </w:rPr>
            </w:pPr>
          </w:p>
        </w:tc>
        <w:tc>
          <w:tcPr>
            <w:tcW w:w="762" w:type="dxa"/>
            <w:gridSpan w:val="3"/>
            <w:tcBorders>
              <w:top w:val="nil"/>
              <w:left w:val="nil"/>
              <w:bottom w:val="nil"/>
              <w:right w:val="nil"/>
            </w:tcBorders>
            <w:shd w:val="clear" w:color="auto" w:fill="auto"/>
            <w:noWrap/>
            <w:vAlign w:val="bottom"/>
            <w:hideMark/>
          </w:tcPr>
          <w:p w14:paraId="5C7A866B"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524" w:type="dxa"/>
            <w:gridSpan w:val="3"/>
            <w:tcBorders>
              <w:top w:val="nil"/>
              <w:left w:val="nil"/>
              <w:bottom w:val="nil"/>
              <w:right w:val="nil"/>
            </w:tcBorders>
            <w:shd w:val="clear" w:color="auto" w:fill="auto"/>
            <w:noWrap/>
            <w:vAlign w:val="bottom"/>
            <w:hideMark/>
          </w:tcPr>
          <w:p w14:paraId="63838EFC"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70" w:type="dxa"/>
            <w:gridSpan w:val="3"/>
            <w:tcBorders>
              <w:top w:val="nil"/>
              <w:left w:val="nil"/>
              <w:bottom w:val="nil"/>
              <w:right w:val="nil"/>
            </w:tcBorders>
            <w:shd w:val="clear" w:color="auto" w:fill="auto"/>
            <w:noWrap/>
            <w:vAlign w:val="bottom"/>
            <w:hideMark/>
          </w:tcPr>
          <w:p w14:paraId="49114AC3"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080" w:type="dxa"/>
            <w:gridSpan w:val="3"/>
            <w:tcBorders>
              <w:top w:val="nil"/>
              <w:left w:val="nil"/>
              <w:bottom w:val="nil"/>
              <w:right w:val="nil"/>
            </w:tcBorders>
            <w:shd w:val="clear" w:color="auto" w:fill="auto"/>
            <w:noWrap/>
            <w:vAlign w:val="bottom"/>
            <w:hideMark/>
          </w:tcPr>
          <w:p w14:paraId="376E064A"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764" w:type="dxa"/>
            <w:gridSpan w:val="2"/>
            <w:tcBorders>
              <w:top w:val="nil"/>
              <w:left w:val="nil"/>
              <w:bottom w:val="nil"/>
              <w:right w:val="nil"/>
            </w:tcBorders>
            <w:shd w:val="clear" w:color="auto" w:fill="auto"/>
            <w:noWrap/>
            <w:vAlign w:val="bottom"/>
            <w:hideMark/>
          </w:tcPr>
          <w:p w14:paraId="12F40A7F"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758" w:type="dxa"/>
            <w:gridSpan w:val="2"/>
            <w:tcBorders>
              <w:top w:val="nil"/>
              <w:left w:val="nil"/>
              <w:bottom w:val="nil"/>
              <w:right w:val="nil"/>
            </w:tcBorders>
            <w:shd w:val="clear" w:color="auto" w:fill="auto"/>
            <w:vAlign w:val="bottom"/>
            <w:hideMark/>
          </w:tcPr>
          <w:p w14:paraId="374353CC" w14:textId="77777777" w:rsidR="00EC05D3" w:rsidRPr="00792AC5" w:rsidRDefault="00EC05D3" w:rsidP="00EC05D3">
            <w:pPr>
              <w:spacing w:after="0" w:line="240" w:lineRule="auto"/>
              <w:rPr>
                <w:rFonts w:ascii="Times New Roman" w:eastAsia="Times New Roman" w:hAnsi="Times New Roman" w:cs="Times New Roman"/>
                <w:sz w:val="20"/>
                <w:szCs w:val="20"/>
              </w:rPr>
            </w:pPr>
          </w:p>
        </w:tc>
      </w:tr>
      <w:tr w:rsidR="00EC05D3" w:rsidRPr="00792AC5" w14:paraId="3B15A9FA" w14:textId="77777777" w:rsidTr="00F16780">
        <w:trPr>
          <w:gridAfter w:val="1"/>
          <w:wAfter w:w="462" w:type="dxa"/>
          <w:trHeight w:val="288"/>
        </w:trPr>
        <w:tc>
          <w:tcPr>
            <w:tcW w:w="3240" w:type="dxa"/>
            <w:gridSpan w:val="3"/>
            <w:tcBorders>
              <w:top w:val="nil"/>
              <w:left w:val="nil"/>
              <w:bottom w:val="nil"/>
              <w:right w:val="nil"/>
            </w:tcBorders>
            <w:shd w:val="clear" w:color="auto" w:fill="auto"/>
            <w:noWrap/>
            <w:vAlign w:val="bottom"/>
            <w:hideMark/>
          </w:tcPr>
          <w:p w14:paraId="70F0C677" w14:textId="77777777" w:rsidR="00EC05D3" w:rsidRPr="00792AC5" w:rsidRDefault="00EC05D3" w:rsidP="00EC05D3">
            <w:pPr>
              <w:spacing w:after="0" w:line="240" w:lineRule="auto"/>
              <w:rPr>
                <w:rFonts w:ascii="Calibri" w:eastAsia="Times New Roman" w:hAnsi="Calibri" w:cs="Calibri"/>
                <w:b/>
                <w:bCs/>
                <w:color w:val="000000"/>
              </w:rPr>
            </w:pPr>
            <w:r w:rsidRPr="00792AC5">
              <w:rPr>
                <w:rFonts w:ascii="Calibri" w:eastAsia="Times New Roman" w:hAnsi="Calibri" w:cs="Calibri"/>
                <w:b/>
                <w:bCs/>
                <w:color w:val="000000"/>
              </w:rPr>
              <w:t>Total Sample Request</w:t>
            </w:r>
          </w:p>
        </w:tc>
        <w:tc>
          <w:tcPr>
            <w:tcW w:w="1440" w:type="dxa"/>
            <w:gridSpan w:val="2"/>
            <w:tcBorders>
              <w:top w:val="nil"/>
              <w:left w:val="nil"/>
              <w:bottom w:val="nil"/>
              <w:right w:val="nil"/>
            </w:tcBorders>
            <w:shd w:val="clear" w:color="auto" w:fill="auto"/>
            <w:noWrap/>
            <w:vAlign w:val="bottom"/>
            <w:hideMark/>
          </w:tcPr>
          <w:p w14:paraId="5FFAAD1A" w14:textId="77777777" w:rsidR="00EC05D3" w:rsidRPr="00792AC5" w:rsidRDefault="00EC05D3" w:rsidP="00EC05D3">
            <w:pPr>
              <w:spacing w:after="0" w:line="240" w:lineRule="auto"/>
              <w:jc w:val="right"/>
              <w:rPr>
                <w:rFonts w:ascii="Calibri" w:eastAsia="Times New Roman" w:hAnsi="Calibri" w:cs="Calibri"/>
                <w:b/>
                <w:bCs/>
                <w:color w:val="000000"/>
              </w:rPr>
            </w:pPr>
            <w:r w:rsidRPr="00792AC5">
              <w:rPr>
                <w:rFonts w:ascii="Calibri" w:eastAsia="Times New Roman" w:hAnsi="Calibri" w:cs="Calibri"/>
                <w:b/>
                <w:bCs/>
                <w:color w:val="000000"/>
              </w:rPr>
              <w:t>235</w:t>
            </w:r>
          </w:p>
        </w:tc>
        <w:tc>
          <w:tcPr>
            <w:tcW w:w="2070" w:type="dxa"/>
            <w:gridSpan w:val="4"/>
            <w:tcBorders>
              <w:top w:val="nil"/>
              <w:left w:val="nil"/>
              <w:bottom w:val="nil"/>
              <w:right w:val="nil"/>
            </w:tcBorders>
            <w:shd w:val="clear" w:color="auto" w:fill="auto"/>
            <w:noWrap/>
            <w:vAlign w:val="bottom"/>
            <w:hideMark/>
          </w:tcPr>
          <w:p w14:paraId="2ECFB19D" w14:textId="77777777" w:rsidR="00EC05D3" w:rsidRPr="00792AC5" w:rsidRDefault="00EC05D3" w:rsidP="00EC05D3">
            <w:pPr>
              <w:spacing w:after="0" w:line="240" w:lineRule="auto"/>
              <w:jc w:val="right"/>
              <w:rPr>
                <w:rFonts w:ascii="Calibri" w:eastAsia="Times New Roman" w:hAnsi="Calibri" w:cs="Calibri"/>
                <w:b/>
                <w:bCs/>
                <w:color w:val="000000"/>
              </w:rPr>
            </w:pPr>
          </w:p>
        </w:tc>
        <w:tc>
          <w:tcPr>
            <w:tcW w:w="1122" w:type="dxa"/>
            <w:gridSpan w:val="2"/>
            <w:tcBorders>
              <w:top w:val="nil"/>
              <w:left w:val="nil"/>
              <w:bottom w:val="nil"/>
              <w:right w:val="nil"/>
            </w:tcBorders>
            <w:shd w:val="clear" w:color="auto" w:fill="auto"/>
            <w:noWrap/>
            <w:vAlign w:val="bottom"/>
            <w:hideMark/>
          </w:tcPr>
          <w:p w14:paraId="70DD8E7A"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64" w:type="dxa"/>
            <w:gridSpan w:val="4"/>
            <w:tcBorders>
              <w:top w:val="nil"/>
              <w:left w:val="nil"/>
              <w:bottom w:val="nil"/>
              <w:right w:val="nil"/>
            </w:tcBorders>
            <w:shd w:val="clear" w:color="auto" w:fill="auto"/>
            <w:noWrap/>
            <w:vAlign w:val="bottom"/>
            <w:hideMark/>
          </w:tcPr>
          <w:p w14:paraId="7EAFD23B"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70" w:type="dxa"/>
            <w:gridSpan w:val="3"/>
            <w:tcBorders>
              <w:top w:val="nil"/>
              <w:left w:val="nil"/>
              <w:bottom w:val="nil"/>
              <w:right w:val="nil"/>
            </w:tcBorders>
            <w:shd w:val="clear" w:color="auto" w:fill="auto"/>
            <w:noWrap/>
            <w:vAlign w:val="bottom"/>
            <w:hideMark/>
          </w:tcPr>
          <w:p w14:paraId="3A2121A3"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080" w:type="dxa"/>
            <w:gridSpan w:val="3"/>
            <w:tcBorders>
              <w:top w:val="nil"/>
              <w:left w:val="nil"/>
              <w:bottom w:val="nil"/>
              <w:right w:val="nil"/>
            </w:tcBorders>
            <w:shd w:val="clear" w:color="auto" w:fill="auto"/>
            <w:noWrap/>
            <w:vAlign w:val="bottom"/>
            <w:hideMark/>
          </w:tcPr>
          <w:p w14:paraId="24143BF7"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22" w:type="dxa"/>
            <w:gridSpan w:val="2"/>
            <w:tcBorders>
              <w:top w:val="nil"/>
              <w:left w:val="nil"/>
              <w:bottom w:val="nil"/>
              <w:right w:val="nil"/>
            </w:tcBorders>
            <w:shd w:val="clear" w:color="auto" w:fill="auto"/>
            <w:noWrap/>
            <w:vAlign w:val="bottom"/>
            <w:hideMark/>
          </w:tcPr>
          <w:p w14:paraId="374D2CBA"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2388" w:type="dxa"/>
            <w:gridSpan w:val="2"/>
            <w:tcBorders>
              <w:top w:val="nil"/>
              <w:left w:val="nil"/>
              <w:bottom w:val="nil"/>
              <w:right w:val="nil"/>
            </w:tcBorders>
            <w:shd w:val="clear" w:color="auto" w:fill="auto"/>
            <w:vAlign w:val="bottom"/>
            <w:hideMark/>
          </w:tcPr>
          <w:p w14:paraId="26B9A5AD" w14:textId="77777777" w:rsidR="00EC05D3" w:rsidRPr="00792AC5" w:rsidRDefault="00EC05D3" w:rsidP="00EC05D3">
            <w:pPr>
              <w:spacing w:after="0" w:line="240" w:lineRule="auto"/>
              <w:rPr>
                <w:rFonts w:ascii="Times New Roman" w:eastAsia="Times New Roman" w:hAnsi="Times New Roman" w:cs="Times New Roman"/>
                <w:sz w:val="20"/>
                <w:szCs w:val="20"/>
              </w:rPr>
            </w:pPr>
          </w:p>
        </w:tc>
      </w:tr>
      <w:tr w:rsidR="00EC05D3" w:rsidRPr="00792AC5" w14:paraId="40C28EBA" w14:textId="77777777" w:rsidTr="00F16780">
        <w:trPr>
          <w:gridAfter w:val="2"/>
          <w:wAfter w:w="1758" w:type="dxa"/>
          <w:trHeight w:val="1008"/>
        </w:trPr>
        <w:tc>
          <w:tcPr>
            <w:tcW w:w="630" w:type="dxa"/>
            <w:tcBorders>
              <w:top w:val="single" w:sz="4" w:space="0" w:color="000000"/>
              <w:left w:val="single" w:sz="4" w:space="0" w:color="000000"/>
              <w:bottom w:val="nil"/>
              <w:right w:val="nil"/>
            </w:tcBorders>
            <w:shd w:val="clear" w:color="000000" w:fill="000000"/>
            <w:vAlign w:val="bottom"/>
            <w:hideMark/>
          </w:tcPr>
          <w:p w14:paraId="4926A447" w14:textId="77777777" w:rsidR="00EC05D3" w:rsidRPr="00792AC5" w:rsidRDefault="00EC05D3" w:rsidP="00EC05D3">
            <w:pPr>
              <w:spacing w:after="0" w:line="240" w:lineRule="auto"/>
              <w:rPr>
                <w:rFonts w:ascii="Calibri" w:eastAsia="Times New Roman" w:hAnsi="Calibri" w:cs="Calibri"/>
                <w:b/>
                <w:bCs/>
                <w:color w:val="FFFFFF"/>
                <w:sz w:val="20"/>
                <w:szCs w:val="20"/>
              </w:rPr>
            </w:pPr>
            <w:r w:rsidRPr="00792AC5">
              <w:rPr>
                <w:rFonts w:ascii="Calibri" w:eastAsia="Times New Roman" w:hAnsi="Calibri" w:cs="Calibri"/>
                <w:b/>
                <w:bCs/>
                <w:color w:val="FFFFFF"/>
                <w:sz w:val="20"/>
                <w:szCs w:val="20"/>
              </w:rPr>
              <w:t>Column1</w:t>
            </w:r>
          </w:p>
        </w:tc>
        <w:tc>
          <w:tcPr>
            <w:tcW w:w="1308" w:type="dxa"/>
            <w:tcBorders>
              <w:top w:val="single" w:sz="4" w:space="0" w:color="000000"/>
              <w:left w:val="nil"/>
              <w:bottom w:val="nil"/>
              <w:right w:val="nil"/>
            </w:tcBorders>
            <w:shd w:val="clear" w:color="000000" w:fill="000000"/>
            <w:vAlign w:val="bottom"/>
            <w:hideMark/>
          </w:tcPr>
          <w:p w14:paraId="6A790411" w14:textId="77777777" w:rsidR="00EC05D3" w:rsidRPr="00792AC5" w:rsidRDefault="00EC05D3" w:rsidP="00EC05D3">
            <w:pPr>
              <w:spacing w:after="0" w:line="240" w:lineRule="auto"/>
              <w:rPr>
                <w:rFonts w:ascii="Calibri" w:eastAsia="Times New Roman" w:hAnsi="Calibri" w:cs="Calibri"/>
                <w:b/>
                <w:bCs/>
                <w:color w:val="FFFFFF"/>
                <w:sz w:val="20"/>
                <w:szCs w:val="20"/>
              </w:rPr>
            </w:pPr>
            <w:r w:rsidRPr="00792AC5">
              <w:rPr>
                <w:rFonts w:ascii="Calibri" w:eastAsia="Times New Roman" w:hAnsi="Calibri" w:cs="Calibri"/>
                <w:b/>
                <w:bCs/>
                <w:color w:val="FFFFFF"/>
                <w:sz w:val="20"/>
                <w:szCs w:val="20"/>
              </w:rPr>
              <w:t xml:space="preserve">Type of site </w:t>
            </w:r>
          </w:p>
        </w:tc>
        <w:tc>
          <w:tcPr>
            <w:tcW w:w="1440" w:type="dxa"/>
            <w:gridSpan w:val="2"/>
            <w:tcBorders>
              <w:top w:val="single" w:sz="4" w:space="0" w:color="000000"/>
              <w:left w:val="nil"/>
              <w:bottom w:val="nil"/>
              <w:right w:val="nil"/>
            </w:tcBorders>
            <w:shd w:val="clear" w:color="000000" w:fill="000000"/>
            <w:vAlign w:val="bottom"/>
            <w:hideMark/>
          </w:tcPr>
          <w:p w14:paraId="3F9DFCEF" w14:textId="77777777" w:rsidR="00EC05D3" w:rsidRPr="00792AC5" w:rsidRDefault="00EC05D3" w:rsidP="00EC05D3">
            <w:pPr>
              <w:spacing w:after="0" w:line="240" w:lineRule="auto"/>
              <w:rPr>
                <w:rFonts w:ascii="Calibri" w:eastAsia="Times New Roman" w:hAnsi="Calibri" w:cs="Calibri"/>
                <w:b/>
                <w:bCs/>
                <w:color w:val="FFFFFF"/>
                <w:sz w:val="20"/>
                <w:szCs w:val="20"/>
              </w:rPr>
            </w:pPr>
            <w:r w:rsidRPr="00792AC5">
              <w:rPr>
                <w:rFonts w:ascii="Calibri" w:eastAsia="Times New Roman" w:hAnsi="Calibri" w:cs="Calibri"/>
                <w:b/>
                <w:bCs/>
                <w:color w:val="FFFFFF"/>
                <w:sz w:val="20"/>
                <w:szCs w:val="20"/>
              </w:rPr>
              <w:t>Name of site</w:t>
            </w:r>
          </w:p>
        </w:tc>
        <w:tc>
          <w:tcPr>
            <w:tcW w:w="2070" w:type="dxa"/>
            <w:gridSpan w:val="3"/>
            <w:tcBorders>
              <w:top w:val="single" w:sz="4" w:space="0" w:color="000000"/>
              <w:left w:val="nil"/>
              <w:bottom w:val="nil"/>
              <w:right w:val="nil"/>
            </w:tcBorders>
            <w:shd w:val="clear" w:color="000000" w:fill="000000"/>
            <w:vAlign w:val="bottom"/>
            <w:hideMark/>
          </w:tcPr>
          <w:p w14:paraId="2AFD20DC" w14:textId="77777777" w:rsidR="00EC05D3" w:rsidRPr="00792AC5" w:rsidRDefault="00EC05D3" w:rsidP="00EC05D3">
            <w:pPr>
              <w:spacing w:after="0" w:line="240" w:lineRule="auto"/>
              <w:rPr>
                <w:rFonts w:ascii="Calibri" w:eastAsia="Times New Roman" w:hAnsi="Calibri" w:cs="Calibri"/>
                <w:b/>
                <w:bCs/>
                <w:color w:val="FFFFFF"/>
                <w:sz w:val="20"/>
                <w:szCs w:val="20"/>
              </w:rPr>
            </w:pPr>
            <w:r w:rsidRPr="00792AC5">
              <w:rPr>
                <w:rFonts w:ascii="Calibri" w:eastAsia="Times New Roman" w:hAnsi="Calibri" w:cs="Calibri"/>
                <w:b/>
                <w:bCs/>
                <w:color w:val="FFFFFF"/>
                <w:sz w:val="20"/>
                <w:szCs w:val="20"/>
              </w:rPr>
              <w:t>Address</w:t>
            </w:r>
          </w:p>
        </w:tc>
        <w:tc>
          <w:tcPr>
            <w:tcW w:w="1122" w:type="dxa"/>
            <w:tcBorders>
              <w:top w:val="single" w:sz="4" w:space="0" w:color="000000"/>
              <w:left w:val="nil"/>
              <w:bottom w:val="nil"/>
              <w:right w:val="nil"/>
            </w:tcBorders>
            <w:shd w:val="clear" w:color="000000" w:fill="000000"/>
            <w:vAlign w:val="bottom"/>
            <w:hideMark/>
          </w:tcPr>
          <w:p w14:paraId="4BE26F10" w14:textId="77777777" w:rsidR="00EC05D3" w:rsidRPr="00792AC5" w:rsidRDefault="00EC05D3" w:rsidP="00EC05D3">
            <w:pPr>
              <w:spacing w:after="0" w:line="240" w:lineRule="auto"/>
              <w:rPr>
                <w:rFonts w:ascii="Calibri" w:eastAsia="Times New Roman" w:hAnsi="Calibri" w:cs="Calibri"/>
                <w:b/>
                <w:bCs/>
                <w:color w:val="FFFFFF"/>
                <w:sz w:val="20"/>
                <w:szCs w:val="20"/>
              </w:rPr>
            </w:pPr>
            <w:r w:rsidRPr="00792AC5">
              <w:rPr>
                <w:rFonts w:ascii="Calibri" w:eastAsia="Times New Roman" w:hAnsi="Calibri" w:cs="Calibri"/>
                <w:b/>
                <w:bCs/>
                <w:color w:val="FFFFFF"/>
                <w:sz w:val="20"/>
                <w:szCs w:val="20"/>
              </w:rPr>
              <w:t>Site Contact Name</w:t>
            </w:r>
          </w:p>
        </w:tc>
        <w:tc>
          <w:tcPr>
            <w:tcW w:w="1350" w:type="dxa"/>
            <w:gridSpan w:val="4"/>
            <w:tcBorders>
              <w:top w:val="single" w:sz="4" w:space="0" w:color="000000"/>
              <w:left w:val="nil"/>
              <w:bottom w:val="nil"/>
              <w:right w:val="nil"/>
            </w:tcBorders>
            <w:shd w:val="clear" w:color="000000" w:fill="000000"/>
            <w:vAlign w:val="bottom"/>
            <w:hideMark/>
          </w:tcPr>
          <w:p w14:paraId="48CB9C2B" w14:textId="77777777" w:rsidR="00EC05D3" w:rsidRPr="00792AC5" w:rsidRDefault="00EC05D3" w:rsidP="00EC05D3">
            <w:pPr>
              <w:spacing w:after="0" w:line="240" w:lineRule="auto"/>
              <w:rPr>
                <w:rFonts w:ascii="Calibri" w:eastAsia="Times New Roman" w:hAnsi="Calibri" w:cs="Calibri"/>
                <w:b/>
                <w:bCs/>
                <w:color w:val="FFFFFF"/>
                <w:sz w:val="20"/>
                <w:szCs w:val="20"/>
              </w:rPr>
            </w:pPr>
            <w:r w:rsidRPr="00792AC5">
              <w:rPr>
                <w:rFonts w:ascii="Calibri" w:eastAsia="Times New Roman" w:hAnsi="Calibri" w:cs="Calibri"/>
                <w:b/>
                <w:bCs/>
                <w:color w:val="FFFFFF"/>
                <w:sz w:val="20"/>
                <w:szCs w:val="20"/>
              </w:rPr>
              <w:t>Phone Number</w:t>
            </w:r>
          </w:p>
        </w:tc>
        <w:tc>
          <w:tcPr>
            <w:tcW w:w="990" w:type="dxa"/>
            <w:gridSpan w:val="2"/>
            <w:tcBorders>
              <w:top w:val="single" w:sz="4" w:space="0" w:color="000000"/>
              <w:left w:val="nil"/>
              <w:bottom w:val="nil"/>
              <w:right w:val="nil"/>
            </w:tcBorders>
            <w:shd w:val="clear" w:color="000000" w:fill="000000"/>
            <w:vAlign w:val="bottom"/>
            <w:hideMark/>
          </w:tcPr>
          <w:p w14:paraId="4632F1EA" w14:textId="0DB25F9C" w:rsidR="00EC05D3" w:rsidRPr="00792AC5" w:rsidRDefault="00EC05D3" w:rsidP="00EC05D3">
            <w:pPr>
              <w:spacing w:after="0" w:line="240" w:lineRule="auto"/>
              <w:rPr>
                <w:rFonts w:ascii="Calibri" w:eastAsia="Times New Roman" w:hAnsi="Calibri" w:cs="Calibri"/>
                <w:b/>
                <w:bCs/>
                <w:color w:val="FFFFFF"/>
                <w:sz w:val="20"/>
                <w:szCs w:val="20"/>
              </w:rPr>
            </w:pPr>
            <w:r>
              <w:rPr>
                <w:rFonts w:ascii="Calibri" w:eastAsia="Times New Roman" w:hAnsi="Calibri" w:cs="Calibri"/>
                <w:b/>
                <w:bCs/>
                <w:color w:val="FFFFFF"/>
                <w:sz w:val="20"/>
                <w:szCs w:val="20"/>
              </w:rPr>
              <w:t xml:space="preserve">Staff </w:t>
            </w:r>
            <w:r w:rsidRPr="00792AC5">
              <w:rPr>
                <w:rFonts w:ascii="Calibri" w:eastAsia="Times New Roman" w:hAnsi="Calibri" w:cs="Calibri"/>
                <w:b/>
                <w:bCs/>
                <w:color w:val="FFFFFF"/>
                <w:sz w:val="20"/>
                <w:szCs w:val="20"/>
              </w:rPr>
              <w:t>Needed for Sampling</w:t>
            </w:r>
          </w:p>
        </w:tc>
        <w:tc>
          <w:tcPr>
            <w:tcW w:w="1080" w:type="dxa"/>
            <w:gridSpan w:val="3"/>
            <w:tcBorders>
              <w:top w:val="single" w:sz="4" w:space="0" w:color="000000"/>
              <w:left w:val="nil"/>
              <w:bottom w:val="nil"/>
              <w:right w:val="nil"/>
            </w:tcBorders>
            <w:shd w:val="clear" w:color="000000" w:fill="000000"/>
            <w:vAlign w:val="bottom"/>
            <w:hideMark/>
          </w:tcPr>
          <w:p w14:paraId="2B77851C" w14:textId="497B3242" w:rsidR="00EC05D3" w:rsidRPr="00792AC5" w:rsidRDefault="00EC05D3" w:rsidP="00EC05D3">
            <w:pPr>
              <w:spacing w:after="0" w:line="240" w:lineRule="auto"/>
              <w:rPr>
                <w:rFonts w:ascii="Calibri" w:eastAsia="Times New Roman" w:hAnsi="Calibri" w:cs="Calibri"/>
                <w:b/>
                <w:bCs/>
                <w:color w:val="FFFFFF"/>
                <w:sz w:val="20"/>
                <w:szCs w:val="20"/>
              </w:rPr>
            </w:pPr>
            <w:r w:rsidRPr="00792AC5">
              <w:rPr>
                <w:rFonts w:ascii="Calibri" w:eastAsia="Times New Roman" w:hAnsi="Calibri" w:cs="Calibri"/>
                <w:b/>
                <w:bCs/>
                <w:color w:val="FFFFFF"/>
                <w:sz w:val="20"/>
                <w:szCs w:val="20"/>
              </w:rPr>
              <w:t>Samples expected for period</w:t>
            </w:r>
          </w:p>
        </w:tc>
        <w:tc>
          <w:tcPr>
            <w:tcW w:w="1122" w:type="dxa"/>
            <w:gridSpan w:val="3"/>
            <w:tcBorders>
              <w:top w:val="single" w:sz="4" w:space="0" w:color="000000"/>
              <w:left w:val="nil"/>
              <w:bottom w:val="nil"/>
              <w:right w:val="nil"/>
            </w:tcBorders>
            <w:shd w:val="clear" w:color="000000" w:fill="000000"/>
            <w:vAlign w:val="bottom"/>
            <w:hideMark/>
          </w:tcPr>
          <w:p w14:paraId="233A5A9E" w14:textId="77777777" w:rsidR="00EC05D3" w:rsidRPr="00792AC5" w:rsidRDefault="00EC05D3" w:rsidP="00EC05D3">
            <w:pPr>
              <w:spacing w:after="0" w:line="240" w:lineRule="auto"/>
              <w:rPr>
                <w:rFonts w:ascii="Calibri" w:eastAsia="Times New Roman" w:hAnsi="Calibri" w:cs="Calibri"/>
                <w:b/>
                <w:bCs/>
                <w:color w:val="FFFFFF"/>
                <w:sz w:val="20"/>
                <w:szCs w:val="20"/>
              </w:rPr>
            </w:pPr>
            <w:r w:rsidRPr="00792AC5">
              <w:rPr>
                <w:rFonts w:ascii="Calibri" w:eastAsia="Times New Roman" w:hAnsi="Calibri" w:cs="Calibri"/>
                <w:b/>
                <w:bCs/>
                <w:color w:val="FFFFFF"/>
                <w:sz w:val="20"/>
                <w:szCs w:val="20"/>
              </w:rPr>
              <w:t>Dates Preferred</w:t>
            </w:r>
          </w:p>
        </w:tc>
        <w:tc>
          <w:tcPr>
            <w:tcW w:w="2388" w:type="dxa"/>
            <w:gridSpan w:val="4"/>
            <w:tcBorders>
              <w:top w:val="single" w:sz="4" w:space="0" w:color="000000"/>
              <w:left w:val="nil"/>
              <w:bottom w:val="nil"/>
              <w:right w:val="single" w:sz="4" w:space="0" w:color="000000"/>
            </w:tcBorders>
            <w:shd w:val="clear" w:color="000000" w:fill="000000"/>
            <w:vAlign w:val="bottom"/>
            <w:hideMark/>
          </w:tcPr>
          <w:p w14:paraId="10B311E7" w14:textId="77777777" w:rsidR="00EC05D3" w:rsidRPr="00792AC5" w:rsidRDefault="00EC05D3" w:rsidP="00EC05D3">
            <w:pPr>
              <w:spacing w:after="0" w:line="240" w:lineRule="auto"/>
              <w:rPr>
                <w:rFonts w:ascii="Calibri" w:eastAsia="Times New Roman" w:hAnsi="Calibri" w:cs="Calibri"/>
                <w:b/>
                <w:bCs/>
                <w:color w:val="FFFFFF"/>
                <w:sz w:val="20"/>
                <w:szCs w:val="20"/>
              </w:rPr>
            </w:pPr>
            <w:r w:rsidRPr="00792AC5">
              <w:rPr>
                <w:rFonts w:ascii="Calibri" w:eastAsia="Times New Roman" w:hAnsi="Calibri" w:cs="Calibri"/>
                <w:b/>
                <w:bCs/>
                <w:color w:val="FFFFFF"/>
                <w:sz w:val="20"/>
                <w:szCs w:val="20"/>
              </w:rPr>
              <w:t>Special Considerations</w:t>
            </w:r>
          </w:p>
        </w:tc>
      </w:tr>
      <w:tr w:rsidR="00EC05D3" w:rsidRPr="00792AC5" w14:paraId="151C7C53" w14:textId="77777777" w:rsidTr="00F16780">
        <w:trPr>
          <w:gridAfter w:val="2"/>
          <w:wAfter w:w="1758" w:type="dxa"/>
          <w:trHeight w:val="1205"/>
        </w:trPr>
        <w:tc>
          <w:tcPr>
            <w:tcW w:w="630" w:type="dxa"/>
            <w:tcBorders>
              <w:top w:val="single" w:sz="4" w:space="0" w:color="000000"/>
              <w:left w:val="single" w:sz="4" w:space="0" w:color="000000"/>
              <w:bottom w:val="nil"/>
              <w:right w:val="nil"/>
            </w:tcBorders>
            <w:shd w:val="clear" w:color="auto" w:fill="auto"/>
            <w:noWrap/>
            <w:vAlign w:val="bottom"/>
            <w:hideMark/>
          </w:tcPr>
          <w:p w14:paraId="02EA5E2D"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1</w:t>
            </w:r>
          </w:p>
        </w:tc>
        <w:tc>
          <w:tcPr>
            <w:tcW w:w="1308" w:type="dxa"/>
            <w:tcBorders>
              <w:top w:val="single" w:sz="4" w:space="0" w:color="000000"/>
              <w:left w:val="nil"/>
              <w:bottom w:val="nil"/>
              <w:right w:val="nil"/>
            </w:tcBorders>
            <w:shd w:val="clear" w:color="auto" w:fill="auto"/>
            <w:noWrap/>
            <w:vAlign w:val="bottom"/>
            <w:hideMark/>
          </w:tcPr>
          <w:p w14:paraId="742B8756"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Homeless Shelter</w:t>
            </w:r>
          </w:p>
        </w:tc>
        <w:tc>
          <w:tcPr>
            <w:tcW w:w="1440" w:type="dxa"/>
            <w:gridSpan w:val="2"/>
            <w:tcBorders>
              <w:top w:val="single" w:sz="4" w:space="0" w:color="000000"/>
              <w:left w:val="nil"/>
              <w:bottom w:val="nil"/>
              <w:right w:val="nil"/>
            </w:tcBorders>
            <w:shd w:val="clear" w:color="auto" w:fill="auto"/>
            <w:noWrap/>
            <w:vAlign w:val="bottom"/>
            <w:hideMark/>
          </w:tcPr>
          <w:p w14:paraId="44F3E7C7"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Haven House</w:t>
            </w:r>
          </w:p>
        </w:tc>
        <w:tc>
          <w:tcPr>
            <w:tcW w:w="2070" w:type="dxa"/>
            <w:gridSpan w:val="3"/>
            <w:tcBorders>
              <w:top w:val="single" w:sz="4" w:space="0" w:color="000000"/>
              <w:left w:val="nil"/>
              <w:bottom w:val="nil"/>
              <w:right w:val="nil"/>
            </w:tcBorders>
            <w:shd w:val="clear" w:color="auto" w:fill="auto"/>
            <w:noWrap/>
            <w:vAlign w:val="bottom"/>
            <w:hideMark/>
          </w:tcPr>
          <w:p w14:paraId="5C0F9FAC"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333 Michigan Ave, Lansing MI</w:t>
            </w:r>
          </w:p>
        </w:tc>
        <w:tc>
          <w:tcPr>
            <w:tcW w:w="1122" w:type="dxa"/>
            <w:tcBorders>
              <w:top w:val="single" w:sz="4" w:space="0" w:color="000000"/>
              <w:left w:val="nil"/>
              <w:bottom w:val="nil"/>
              <w:right w:val="nil"/>
            </w:tcBorders>
            <w:shd w:val="clear" w:color="auto" w:fill="auto"/>
            <w:noWrap/>
            <w:vAlign w:val="bottom"/>
            <w:hideMark/>
          </w:tcPr>
          <w:p w14:paraId="5E6D7647"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John Doe</w:t>
            </w:r>
          </w:p>
        </w:tc>
        <w:tc>
          <w:tcPr>
            <w:tcW w:w="1350" w:type="dxa"/>
            <w:gridSpan w:val="4"/>
            <w:tcBorders>
              <w:top w:val="single" w:sz="4" w:space="0" w:color="000000"/>
              <w:left w:val="nil"/>
              <w:bottom w:val="nil"/>
              <w:right w:val="nil"/>
            </w:tcBorders>
            <w:shd w:val="clear" w:color="auto" w:fill="auto"/>
            <w:noWrap/>
            <w:vAlign w:val="bottom"/>
            <w:hideMark/>
          </w:tcPr>
          <w:p w14:paraId="285F781B"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xxx-xxx-xxxx</w:t>
            </w:r>
          </w:p>
        </w:tc>
        <w:tc>
          <w:tcPr>
            <w:tcW w:w="990" w:type="dxa"/>
            <w:gridSpan w:val="2"/>
            <w:tcBorders>
              <w:top w:val="single" w:sz="4" w:space="0" w:color="000000"/>
              <w:left w:val="nil"/>
              <w:bottom w:val="nil"/>
              <w:right w:val="nil"/>
            </w:tcBorders>
            <w:shd w:val="clear" w:color="auto" w:fill="auto"/>
            <w:noWrap/>
            <w:vAlign w:val="bottom"/>
            <w:hideMark/>
          </w:tcPr>
          <w:p w14:paraId="718F7660"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Yes</w:t>
            </w:r>
          </w:p>
        </w:tc>
        <w:tc>
          <w:tcPr>
            <w:tcW w:w="1080" w:type="dxa"/>
            <w:gridSpan w:val="3"/>
            <w:tcBorders>
              <w:top w:val="single" w:sz="4" w:space="0" w:color="000000"/>
              <w:left w:val="nil"/>
              <w:bottom w:val="nil"/>
              <w:right w:val="nil"/>
            </w:tcBorders>
            <w:shd w:val="clear" w:color="auto" w:fill="auto"/>
            <w:noWrap/>
            <w:vAlign w:val="bottom"/>
            <w:hideMark/>
          </w:tcPr>
          <w:p w14:paraId="27BD4786"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5</w:t>
            </w:r>
          </w:p>
        </w:tc>
        <w:tc>
          <w:tcPr>
            <w:tcW w:w="1122" w:type="dxa"/>
            <w:gridSpan w:val="3"/>
            <w:tcBorders>
              <w:top w:val="single" w:sz="4" w:space="0" w:color="000000"/>
              <w:left w:val="nil"/>
              <w:bottom w:val="nil"/>
              <w:right w:val="nil"/>
            </w:tcBorders>
            <w:shd w:val="clear" w:color="auto" w:fill="auto"/>
            <w:noWrap/>
            <w:vAlign w:val="bottom"/>
            <w:hideMark/>
          </w:tcPr>
          <w:p w14:paraId="236DA2E4"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Daily at intake</w:t>
            </w:r>
          </w:p>
        </w:tc>
        <w:tc>
          <w:tcPr>
            <w:tcW w:w="2388" w:type="dxa"/>
            <w:gridSpan w:val="4"/>
            <w:tcBorders>
              <w:top w:val="single" w:sz="4" w:space="0" w:color="000000"/>
              <w:left w:val="nil"/>
              <w:bottom w:val="nil"/>
              <w:right w:val="single" w:sz="4" w:space="0" w:color="000000"/>
            </w:tcBorders>
            <w:shd w:val="clear" w:color="auto" w:fill="auto"/>
            <w:vAlign w:val="bottom"/>
            <w:hideMark/>
          </w:tcPr>
          <w:p w14:paraId="400EDC0C"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Rapid test preferred for answer to be available to resident, will need physicians order</w:t>
            </w:r>
          </w:p>
        </w:tc>
      </w:tr>
      <w:tr w:rsidR="00EC05D3" w:rsidRPr="00792AC5" w14:paraId="13D36939" w14:textId="77777777" w:rsidTr="00F16780">
        <w:trPr>
          <w:gridAfter w:val="2"/>
          <w:wAfter w:w="1758" w:type="dxa"/>
          <w:trHeight w:val="576"/>
        </w:trPr>
        <w:tc>
          <w:tcPr>
            <w:tcW w:w="630" w:type="dxa"/>
            <w:tcBorders>
              <w:top w:val="single" w:sz="4" w:space="0" w:color="000000"/>
              <w:left w:val="single" w:sz="4" w:space="0" w:color="000000"/>
              <w:bottom w:val="nil"/>
              <w:right w:val="nil"/>
            </w:tcBorders>
            <w:shd w:val="clear" w:color="auto" w:fill="auto"/>
            <w:noWrap/>
            <w:vAlign w:val="bottom"/>
            <w:hideMark/>
          </w:tcPr>
          <w:p w14:paraId="00DA25F7"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2</w:t>
            </w:r>
          </w:p>
        </w:tc>
        <w:tc>
          <w:tcPr>
            <w:tcW w:w="1308" w:type="dxa"/>
            <w:tcBorders>
              <w:top w:val="single" w:sz="4" w:space="0" w:color="000000"/>
              <w:left w:val="nil"/>
              <w:bottom w:val="nil"/>
              <w:right w:val="nil"/>
            </w:tcBorders>
            <w:shd w:val="clear" w:color="auto" w:fill="auto"/>
            <w:noWrap/>
            <w:vAlign w:val="bottom"/>
            <w:hideMark/>
          </w:tcPr>
          <w:p w14:paraId="4BEF35D8"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Homeless Shelter</w:t>
            </w:r>
          </w:p>
        </w:tc>
        <w:tc>
          <w:tcPr>
            <w:tcW w:w="1440" w:type="dxa"/>
            <w:gridSpan w:val="2"/>
            <w:tcBorders>
              <w:top w:val="single" w:sz="4" w:space="0" w:color="000000"/>
              <w:left w:val="nil"/>
              <w:bottom w:val="nil"/>
              <w:right w:val="nil"/>
            </w:tcBorders>
            <w:shd w:val="clear" w:color="auto" w:fill="auto"/>
            <w:noWrap/>
            <w:vAlign w:val="bottom"/>
            <w:hideMark/>
          </w:tcPr>
          <w:p w14:paraId="32F17364"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Haven House</w:t>
            </w:r>
          </w:p>
        </w:tc>
        <w:tc>
          <w:tcPr>
            <w:tcW w:w="2070" w:type="dxa"/>
            <w:gridSpan w:val="3"/>
            <w:tcBorders>
              <w:top w:val="single" w:sz="4" w:space="0" w:color="000000"/>
              <w:left w:val="nil"/>
              <w:bottom w:val="nil"/>
              <w:right w:val="nil"/>
            </w:tcBorders>
            <w:shd w:val="clear" w:color="auto" w:fill="auto"/>
            <w:noWrap/>
            <w:vAlign w:val="bottom"/>
            <w:hideMark/>
          </w:tcPr>
          <w:p w14:paraId="73E4930D"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333 Michigan Ave, Lansing MI</w:t>
            </w:r>
          </w:p>
        </w:tc>
        <w:tc>
          <w:tcPr>
            <w:tcW w:w="1122" w:type="dxa"/>
            <w:tcBorders>
              <w:top w:val="single" w:sz="4" w:space="0" w:color="000000"/>
              <w:left w:val="nil"/>
              <w:bottom w:val="nil"/>
              <w:right w:val="nil"/>
            </w:tcBorders>
            <w:shd w:val="clear" w:color="auto" w:fill="auto"/>
            <w:noWrap/>
            <w:vAlign w:val="bottom"/>
            <w:hideMark/>
          </w:tcPr>
          <w:p w14:paraId="22EA3DC1"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John Doe</w:t>
            </w:r>
          </w:p>
        </w:tc>
        <w:tc>
          <w:tcPr>
            <w:tcW w:w="1350" w:type="dxa"/>
            <w:gridSpan w:val="4"/>
            <w:tcBorders>
              <w:top w:val="single" w:sz="4" w:space="0" w:color="000000"/>
              <w:left w:val="nil"/>
              <w:bottom w:val="nil"/>
              <w:right w:val="nil"/>
            </w:tcBorders>
            <w:shd w:val="clear" w:color="auto" w:fill="auto"/>
            <w:noWrap/>
            <w:vAlign w:val="bottom"/>
            <w:hideMark/>
          </w:tcPr>
          <w:p w14:paraId="0F4FDB79"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xxx-xxx-xxxx</w:t>
            </w:r>
          </w:p>
        </w:tc>
        <w:tc>
          <w:tcPr>
            <w:tcW w:w="990" w:type="dxa"/>
            <w:gridSpan w:val="2"/>
            <w:tcBorders>
              <w:top w:val="single" w:sz="4" w:space="0" w:color="000000"/>
              <w:left w:val="nil"/>
              <w:bottom w:val="nil"/>
              <w:right w:val="nil"/>
            </w:tcBorders>
            <w:shd w:val="clear" w:color="auto" w:fill="auto"/>
            <w:noWrap/>
            <w:vAlign w:val="bottom"/>
            <w:hideMark/>
          </w:tcPr>
          <w:p w14:paraId="05A379F1"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Yes</w:t>
            </w:r>
          </w:p>
        </w:tc>
        <w:tc>
          <w:tcPr>
            <w:tcW w:w="1080" w:type="dxa"/>
            <w:gridSpan w:val="3"/>
            <w:tcBorders>
              <w:top w:val="single" w:sz="4" w:space="0" w:color="000000"/>
              <w:left w:val="nil"/>
              <w:bottom w:val="nil"/>
              <w:right w:val="nil"/>
            </w:tcBorders>
            <w:shd w:val="clear" w:color="auto" w:fill="auto"/>
            <w:noWrap/>
            <w:vAlign w:val="bottom"/>
            <w:hideMark/>
          </w:tcPr>
          <w:p w14:paraId="6B89C2E1"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25</w:t>
            </w:r>
          </w:p>
        </w:tc>
        <w:tc>
          <w:tcPr>
            <w:tcW w:w="1122" w:type="dxa"/>
            <w:gridSpan w:val="3"/>
            <w:tcBorders>
              <w:top w:val="single" w:sz="4" w:space="0" w:color="000000"/>
              <w:left w:val="nil"/>
              <w:bottom w:val="nil"/>
              <w:right w:val="nil"/>
            </w:tcBorders>
            <w:shd w:val="clear" w:color="auto" w:fill="auto"/>
            <w:noWrap/>
            <w:vAlign w:val="bottom"/>
            <w:hideMark/>
          </w:tcPr>
          <w:p w14:paraId="1F0611A6"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Monday, 5-10 pm</w:t>
            </w:r>
          </w:p>
        </w:tc>
        <w:tc>
          <w:tcPr>
            <w:tcW w:w="2388" w:type="dxa"/>
            <w:gridSpan w:val="4"/>
            <w:tcBorders>
              <w:top w:val="single" w:sz="4" w:space="0" w:color="000000"/>
              <w:left w:val="nil"/>
              <w:bottom w:val="nil"/>
              <w:right w:val="single" w:sz="4" w:space="0" w:color="000000"/>
            </w:tcBorders>
            <w:shd w:val="clear" w:color="auto" w:fill="auto"/>
            <w:vAlign w:val="bottom"/>
            <w:hideMark/>
          </w:tcPr>
          <w:p w14:paraId="46DFD3F6"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Testing all residents and staff</w:t>
            </w:r>
          </w:p>
        </w:tc>
      </w:tr>
      <w:tr w:rsidR="00EC05D3" w:rsidRPr="00792AC5" w14:paraId="61AB1F5C" w14:textId="77777777" w:rsidTr="00F16780">
        <w:trPr>
          <w:gridAfter w:val="2"/>
          <w:wAfter w:w="1758" w:type="dxa"/>
          <w:trHeight w:val="288"/>
        </w:trPr>
        <w:tc>
          <w:tcPr>
            <w:tcW w:w="630" w:type="dxa"/>
            <w:tcBorders>
              <w:top w:val="single" w:sz="4" w:space="0" w:color="000000"/>
              <w:left w:val="single" w:sz="4" w:space="0" w:color="000000"/>
              <w:bottom w:val="nil"/>
              <w:right w:val="nil"/>
            </w:tcBorders>
            <w:shd w:val="clear" w:color="auto" w:fill="auto"/>
            <w:noWrap/>
            <w:vAlign w:val="bottom"/>
            <w:hideMark/>
          </w:tcPr>
          <w:p w14:paraId="307875EB"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3</w:t>
            </w:r>
          </w:p>
        </w:tc>
        <w:tc>
          <w:tcPr>
            <w:tcW w:w="1308" w:type="dxa"/>
            <w:tcBorders>
              <w:top w:val="single" w:sz="4" w:space="0" w:color="000000"/>
              <w:left w:val="nil"/>
              <w:bottom w:val="nil"/>
              <w:right w:val="nil"/>
            </w:tcBorders>
            <w:shd w:val="clear" w:color="auto" w:fill="auto"/>
            <w:noWrap/>
            <w:vAlign w:val="bottom"/>
            <w:hideMark/>
          </w:tcPr>
          <w:p w14:paraId="1850736B"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LTC</w:t>
            </w:r>
          </w:p>
        </w:tc>
        <w:tc>
          <w:tcPr>
            <w:tcW w:w="1440" w:type="dxa"/>
            <w:gridSpan w:val="2"/>
            <w:tcBorders>
              <w:top w:val="single" w:sz="4" w:space="0" w:color="000000"/>
              <w:left w:val="nil"/>
              <w:bottom w:val="nil"/>
              <w:right w:val="nil"/>
            </w:tcBorders>
            <w:shd w:val="clear" w:color="auto" w:fill="auto"/>
            <w:noWrap/>
            <w:vAlign w:val="bottom"/>
            <w:hideMark/>
          </w:tcPr>
          <w:p w14:paraId="61688871"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Easy Care LTC</w:t>
            </w:r>
          </w:p>
        </w:tc>
        <w:tc>
          <w:tcPr>
            <w:tcW w:w="2070" w:type="dxa"/>
            <w:gridSpan w:val="3"/>
            <w:tcBorders>
              <w:top w:val="single" w:sz="4" w:space="0" w:color="000000"/>
              <w:left w:val="nil"/>
              <w:bottom w:val="nil"/>
              <w:right w:val="nil"/>
            </w:tcBorders>
            <w:shd w:val="clear" w:color="auto" w:fill="auto"/>
            <w:noWrap/>
            <w:vAlign w:val="bottom"/>
            <w:hideMark/>
          </w:tcPr>
          <w:p w14:paraId="02473637"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115 Grand Ave, Okemos, MI</w:t>
            </w:r>
          </w:p>
        </w:tc>
        <w:tc>
          <w:tcPr>
            <w:tcW w:w="1122" w:type="dxa"/>
            <w:tcBorders>
              <w:top w:val="single" w:sz="4" w:space="0" w:color="000000"/>
              <w:left w:val="nil"/>
              <w:bottom w:val="nil"/>
              <w:right w:val="nil"/>
            </w:tcBorders>
            <w:shd w:val="clear" w:color="auto" w:fill="auto"/>
            <w:noWrap/>
            <w:vAlign w:val="bottom"/>
            <w:hideMark/>
          </w:tcPr>
          <w:p w14:paraId="00F78352"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Sally Door</w:t>
            </w:r>
          </w:p>
        </w:tc>
        <w:tc>
          <w:tcPr>
            <w:tcW w:w="1350" w:type="dxa"/>
            <w:gridSpan w:val="4"/>
            <w:tcBorders>
              <w:top w:val="single" w:sz="4" w:space="0" w:color="000000"/>
              <w:left w:val="nil"/>
              <w:bottom w:val="nil"/>
              <w:right w:val="nil"/>
            </w:tcBorders>
            <w:shd w:val="clear" w:color="auto" w:fill="auto"/>
            <w:noWrap/>
            <w:vAlign w:val="bottom"/>
            <w:hideMark/>
          </w:tcPr>
          <w:p w14:paraId="3275A221"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xxx-xxx-xxxx</w:t>
            </w:r>
          </w:p>
        </w:tc>
        <w:tc>
          <w:tcPr>
            <w:tcW w:w="990" w:type="dxa"/>
            <w:gridSpan w:val="2"/>
            <w:tcBorders>
              <w:top w:val="single" w:sz="4" w:space="0" w:color="000000"/>
              <w:left w:val="nil"/>
              <w:bottom w:val="nil"/>
              <w:right w:val="nil"/>
            </w:tcBorders>
            <w:shd w:val="clear" w:color="auto" w:fill="auto"/>
            <w:noWrap/>
            <w:vAlign w:val="bottom"/>
            <w:hideMark/>
          </w:tcPr>
          <w:p w14:paraId="65D9A572"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No</w:t>
            </w:r>
          </w:p>
        </w:tc>
        <w:tc>
          <w:tcPr>
            <w:tcW w:w="1080" w:type="dxa"/>
            <w:gridSpan w:val="3"/>
            <w:tcBorders>
              <w:top w:val="single" w:sz="4" w:space="0" w:color="000000"/>
              <w:left w:val="nil"/>
              <w:bottom w:val="nil"/>
              <w:right w:val="nil"/>
            </w:tcBorders>
            <w:shd w:val="clear" w:color="auto" w:fill="auto"/>
            <w:noWrap/>
            <w:vAlign w:val="bottom"/>
            <w:hideMark/>
          </w:tcPr>
          <w:p w14:paraId="69ACEED3"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45</w:t>
            </w:r>
          </w:p>
        </w:tc>
        <w:tc>
          <w:tcPr>
            <w:tcW w:w="1122" w:type="dxa"/>
            <w:gridSpan w:val="3"/>
            <w:tcBorders>
              <w:top w:val="single" w:sz="4" w:space="0" w:color="000000"/>
              <w:left w:val="nil"/>
              <w:bottom w:val="nil"/>
              <w:right w:val="nil"/>
            </w:tcBorders>
            <w:shd w:val="clear" w:color="auto" w:fill="auto"/>
            <w:noWrap/>
            <w:vAlign w:val="bottom"/>
            <w:hideMark/>
          </w:tcPr>
          <w:p w14:paraId="2A530618"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June 8th</w:t>
            </w:r>
          </w:p>
        </w:tc>
        <w:tc>
          <w:tcPr>
            <w:tcW w:w="2388" w:type="dxa"/>
            <w:gridSpan w:val="4"/>
            <w:tcBorders>
              <w:top w:val="single" w:sz="4" w:space="0" w:color="000000"/>
              <w:left w:val="nil"/>
              <w:bottom w:val="nil"/>
              <w:right w:val="single" w:sz="4" w:space="0" w:color="000000"/>
            </w:tcBorders>
            <w:shd w:val="clear" w:color="auto" w:fill="auto"/>
            <w:vAlign w:val="bottom"/>
            <w:hideMark/>
          </w:tcPr>
          <w:p w14:paraId="4E1DA0B5"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Testing all residents</w:t>
            </w:r>
          </w:p>
        </w:tc>
      </w:tr>
      <w:tr w:rsidR="00EC05D3" w:rsidRPr="00792AC5" w14:paraId="503D7C24" w14:textId="77777777" w:rsidTr="00F16780">
        <w:trPr>
          <w:gridAfter w:val="2"/>
          <w:wAfter w:w="1758" w:type="dxa"/>
          <w:trHeight w:val="864"/>
        </w:trPr>
        <w:tc>
          <w:tcPr>
            <w:tcW w:w="630" w:type="dxa"/>
            <w:tcBorders>
              <w:top w:val="single" w:sz="4" w:space="0" w:color="000000"/>
              <w:left w:val="single" w:sz="4" w:space="0" w:color="000000"/>
              <w:bottom w:val="nil"/>
              <w:right w:val="nil"/>
            </w:tcBorders>
            <w:shd w:val="clear" w:color="auto" w:fill="auto"/>
            <w:noWrap/>
            <w:vAlign w:val="bottom"/>
            <w:hideMark/>
          </w:tcPr>
          <w:p w14:paraId="7CDF03EE"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4</w:t>
            </w:r>
          </w:p>
        </w:tc>
        <w:tc>
          <w:tcPr>
            <w:tcW w:w="1308" w:type="dxa"/>
            <w:tcBorders>
              <w:top w:val="single" w:sz="4" w:space="0" w:color="000000"/>
              <w:left w:val="nil"/>
              <w:bottom w:val="nil"/>
              <w:right w:val="nil"/>
            </w:tcBorders>
            <w:shd w:val="clear" w:color="auto" w:fill="auto"/>
            <w:noWrap/>
            <w:vAlign w:val="bottom"/>
            <w:hideMark/>
          </w:tcPr>
          <w:p w14:paraId="12A6B6CD"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Pop Up</w:t>
            </w:r>
          </w:p>
        </w:tc>
        <w:tc>
          <w:tcPr>
            <w:tcW w:w="1440" w:type="dxa"/>
            <w:gridSpan w:val="2"/>
            <w:tcBorders>
              <w:top w:val="single" w:sz="4" w:space="0" w:color="000000"/>
              <w:left w:val="nil"/>
              <w:bottom w:val="nil"/>
              <w:right w:val="nil"/>
            </w:tcBorders>
            <w:shd w:val="clear" w:color="auto" w:fill="auto"/>
            <w:noWrap/>
            <w:vAlign w:val="bottom"/>
            <w:hideMark/>
          </w:tcPr>
          <w:p w14:paraId="20BF9B56"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Pine Street Park</w:t>
            </w:r>
          </w:p>
        </w:tc>
        <w:tc>
          <w:tcPr>
            <w:tcW w:w="2070" w:type="dxa"/>
            <w:gridSpan w:val="3"/>
            <w:tcBorders>
              <w:top w:val="single" w:sz="4" w:space="0" w:color="000000"/>
              <w:left w:val="nil"/>
              <w:bottom w:val="nil"/>
              <w:right w:val="nil"/>
            </w:tcBorders>
            <w:shd w:val="clear" w:color="auto" w:fill="auto"/>
            <w:noWrap/>
            <w:vAlign w:val="bottom"/>
            <w:hideMark/>
          </w:tcPr>
          <w:p w14:paraId="71B6E2F1"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Pine Street, Lansing</w:t>
            </w:r>
          </w:p>
        </w:tc>
        <w:tc>
          <w:tcPr>
            <w:tcW w:w="1122" w:type="dxa"/>
            <w:tcBorders>
              <w:top w:val="single" w:sz="4" w:space="0" w:color="000000"/>
              <w:left w:val="nil"/>
              <w:bottom w:val="nil"/>
              <w:right w:val="nil"/>
            </w:tcBorders>
            <w:shd w:val="clear" w:color="auto" w:fill="auto"/>
            <w:noWrap/>
            <w:vAlign w:val="bottom"/>
            <w:hideMark/>
          </w:tcPr>
          <w:p w14:paraId="102D3A4E"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Joe Mitchell</w:t>
            </w:r>
          </w:p>
        </w:tc>
        <w:tc>
          <w:tcPr>
            <w:tcW w:w="1350" w:type="dxa"/>
            <w:gridSpan w:val="4"/>
            <w:tcBorders>
              <w:top w:val="single" w:sz="4" w:space="0" w:color="000000"/>
              <w:left w:val="nil"/>
              <w:bottom w:val="nil"/>
              <w:right w:val="nil"/>
            </w:tcBorders>
            <w:shd w:val="clear" w:color="auto" w:fill="auto"/>
            <w:noWrap/>
            <w:vAlign w:val="bottom"/>
            <w:hideMark/>
          </w:tcPr>
          <w:p w14:paraId="32227477"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xxx-xxx-xxxx</w:t>
            </w:r>
          </w:p>
        </w:tc>
        <w:tc>
          <w:tcPr>
            <w:tcW w:w="990" w:type="dxa"/>
            <w:gridSpan w:val="2"/>
            <w:tcBorders>
              <w:top w:val="single" w:sz="4" w:space="0" w:color="000000"/>
              <w:left w:val="nil"/>
              <w:bottom w:val="nil"/>
              <w:right w:val="nil"/>
            </w:tcBorders>
            <w:shd w:val="clear" w:color="auto" w:fill="auto"/>
            <w:noWrap/>
            <w:vAlign w:val="bottom"/>
            <w:hideMark/>
          </w:tcPr>
          <w:p w14:paraId="6EDAC08F"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Yes</w:t>
            </w:r>
          </w:p>
        </w:tc>
        <w:tc>
          <w:tcPr>
            <w:tcW w:w="1080" w:type="dxa"/>
            <w:gridSpan w:val="3"/>
            <w:tcBorders>
              <w:top w:val="single" w:sz="4" w:space="0" w:color="000000"/>
              <w:left w:val="nil"/>
              <w:bottom w:val="nil"/>
              <w:right w:val="nil"/>
            </w:tcBorders>
            <w:shd w:val="clear" w:color="auto" w:fill="auto"/>
            <w:noWrap/>
            <w:vAlign w:val="bottom"/>
            <w:hideMark/>
          </w:tcPr>
          <w:p w14:paraId="591A2B27"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10</w:t>
            </w:r>
          </w:p>
        </w:tc>
        <w:tc>
          <w:tcPr>
            <w:tcW w:w="1122" w:type="dxa"/>
            <w:gridSpan w:val="3"/>
            <w:tcBorders>
              <w:top w:val="single" w:sz="4" w:space="0" w:color="000000"/>
              <w:left w:val="nil"/>
              <w:bottom w:val="nil"/>
              <w:right w:val="nil"/>
            </w:tcBorders>
            <w:shd w:val="clear" w:color="auto" w:fill="auto"/>
            <w:noWrap/>
            <w:vAlign w:val="bottom"/>
            <w:hideMark/>
          </w:tcPr>
          <w:p w14:paraId="5BF66516"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June 6th</w:t>
            </w:r>
          </w:p>
        </w:tc>
        <w:tc>
          <w:tcPr>
            <w:tcW w:w="2388" w:type="dxa"/>
            <w:gridSpan w:val="4"/>
            <w:tcBorders>
              <w:top w:val="single" w:sz="4" w:space="0" w:color="000000"/>
              <w:left w:val="nil"/>
              <w:bottom w:val="nil"/>
              <w:right w:val="single" w:sz="4" w:space="0" w:color="000000"/>
            </w:tcBorders>
            <w:shd w:val="clear" w:color="auto" w:fill="auto"/>
            <w:vAlign w:val="bottom"/>
            <w:hideMark/>
          </w:tcPr>
          <w:p w14:paraId="1690E8BE"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Coordinate with Syringe Service Program</w:t>
            </w:r>
          </w:p>
        </w:tc>
      </w:tr>
      <w:tr w:rsidR="00EC05D3" w:rsidRPr="00792AC5" w14:paraId="713BFE5D" w14:textId="77777777" w:rsidTr="00F16780">
        <w:trPr>
          <w:gridAfter w:val="2"/>
          <w:wAfter w:w="1758" w:type="dxa"/>
          <w:trHeight w:val="1152"/>
        </w:trPr>
        <w:tc>
          <w:tcPr>
            <w:tcW w:w="630" w:type="dxa"/>
            <w:tcBorders>
              <w:top w:val="single" w:sz="4" w:space="0" w:color="000000"/>
              <w:left w:val="single" w:sz="4" w:space="0" w:color="000000"/>
              <w:bottom w:val="nil"/>
              <w:right w:val="nil"/>
            </w:tcBorders>
            <w:shd w:val="clear" w:color="auto" w:fill="auto"/>
            <w:noWrap/>
            <w:vAlign w:val="bottom"/>
            <w:hideMark/>
          </w:tcPr>
          <w:p w14:paraId="61D056FB"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5</w:t>
            </w:r>
          </w:p>
        </w:tc>
        <w:tc>
          <w:tcPr>
            <w:tcW w:w="1308" w:type="dxa"/>
            <w:tcBorders>
              <w:top w:val="single" w:sz="4" w:space="0" w:color="000000"/>
              <w:left w:val="nil"/>
              <w:bottom w:val="nil"/>
              <w:right w:val="nil"/>
            </w:tcBorders>
            <w:shd w:val="clear" w:color="auto" w:fill="auto"/>
            <w:noWrap/>
            <w:vAlign w:val="bottom"/>
            <w:hideMark/>
          </w:tcPr>
          <w:p w14:paraId="10A5B63A"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LTC</w:t>
            </w:r>
          </w:p>
        </w:tc>
        <w:tc>
          <w:tcPr>
            <w:tcW w:w="1440" w:type="dxa"/>
            <w:gridSpan w:val="2"/>
            <w:tcBorders>
              <w:top w:val="single" w:sz="4" w:space="0" w:color="000000"/>
              <w:left w:val="nil"/>
              <w:bottom w:val="nil"/>
              <w:right w:val="nil"/>
            </w:tcBorders>
            <w:shd w:val="clear" w:color="auto" w:fill="auto"/>
            <w:noWrap/>
            <w:vAlign w:val="bottom"/>
            <w:hideMark/>
          </w:tcPr>
          <w:p w14:paraId="404C76C8"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Joes Old Age Home</w:t>
            </w:r>
          </w:p>
        </w:tc>
        <w:tc>
          <w:tcPr>
            <w:tcW w:w="2070" w:type="dxa"/>
            <w:gridSpan w:val="3"/>
            <w:tcBorders>
              <w:top w:val="single" w:sz="4" w:space="0" w:color="000000"/>
              <w:left w:val="nil"/>
              <w:bottom w:val="nil"/>
              <w:right w:val="nil"/>
            </w:tcBorders>
            <w:shd w:val="clear" w:color="auto" w:fill="auto"/>
            <w:noWrap/>
            <w:vAlign w:val="bottom"/>
            <w:hideMark/>
          </w:tcPr>
          <w:p w14:paraId="5075BAD6"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14532 M-37, Lainsburg, MI</w:t>
            </w:r>
          </w:p>
        </w:tc>
        <w:tc>
          <w:tcPr>
            <w:tcW w:w="1122" w:type="dxa"/>
            <w:tcBorders>
              <w:top w:val="single" w:sz="4" w:space="0" w:color="000000"/>
              <w:left w:val="nil"/>
              <w:bottom w:val="nil"/>
              <w:right w:val="nil"/>
            </w:tcBorders>
            <w:shd w:val="clear" w:color="auto" w:fill="auto"/>
            <w:noWrap/>
            <w:vAlign w:val="bottom"/>
            <w:hideMark/>
          </w:tcPr>
          <w:p w14:paraId="4F8D77F6"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Mia Callo</w:t>
            </w:r>
          </w:p>
        </w:tc>
        <w:tc>
          <w:tcPr>
            <w:tcW w:w="1350" w:type="dxa"/>
            <w:gridSpan w:val="4"/>
            <w:tcBorders>
              <w:top w:val="single" w:sz="4" w:space="0" w:color="000000"/>
              <w:left w:val="nil"/>
              <w:bottom w:val="nil"/>
              <w:right w:val="nil"/>
            </w:tcBorders>
            <w:shd w:val="clear" w:color="auto" w:fill="auto"/>
            <w:noWrap/>
            <w:vAlign w:val="bottom"/>
            <w:hideMark/>
          </w:tcPr>
          <w:p w14:paraId="013FF881"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xxx-xxx-xxxx</w:t>
            </w:r>
          </w:p>
        </w:tc>
        <w:tc>
          <w:tcPr>
            <w:tcW w:w="990" w:type="dxa"/>
            <w:gridSpan w:val="2"/>
            <w:tcBorders>
              <w:top w:val="single" w:sz="4" w:space="0" w:color="000000"/>
              <w:left w:val="nil"/>
              <w:bottom w:val="nil"/>
              <w:right w:val="nil"/>
            </w:tcBorders>
            <w:shd w:val="clear" w:color="auto" w:fill="auto"/>
            <w:noWrap/>
            <w:vAlign w:val="bottom"/>
            <w:hideMark/>
          </w:tcPr>
          <w:p w14:paraId="0E2D2211"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Yes</w:t>
            </w:r>
          </w:p>
        </w:tc>
        <w:tc>
          <w:tcPr>
            <w:tcW w:w="1080" w:type="dxa"/>
            <w:gridSpan w:val="3"/>
            <w:tcBorders>
              <w:top w:val="single" w:sz="4" w:space="0" w:color="000000"/>
              <w:left w:val="nil"/>
              <w:bottom w:val="nil"/>
              <w:right w:val="nil"/>
            </w:tcBorders>
            <w:shd w:val="clear" w:color="auto" w:fill="auto"/>
            <w:noWrap/>
            <w:vAlign w:val="bottom"/>
            <w:hideMark/>
          </w:tcPr>
          <w:p w14:paraId="7480984D"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150</w:t>
            </w:r>
          </w:p>
        </w:tc>
        <w:tc>
          <w:tcPr>
            <w:tcW w:w="1122" w:type="dxa"/>
            <w:gridSpan w:val="3"/>
            <w:tcBorders>
              <w:top w:val="single" w:sz="4" w:space="0" w:color="000000"/>
              <w:left w:val="nil"/>
              <w:bottom w:val="nil"/>
              <w:right w:val="nil"/>
            </w:tcBorders>
            <w:shd w:val="clear" w:color="auto" w:fill="auto"/>
            <w:noWrap/>
            <w:vAlign w:val="bottom"/>
            <w:hideMark/>
          </w:tcPr>
          <w:p w14:paraId="045FBB2C"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Week of June 1</w:t>
            </w:r>
          </w:p>
        </w:tc>
        <w:tc>
          <w:tcPr>
            <w:tcW w:w="2388" w:type="dxa"/>
            <w:gridSpan w:val="4"/>
            <w:tcBorders>
              <w:top w:val="single" w:sz="4" w:space="0" w:color="000000"/>
              <w:left w:val="nil"/>
              <w:bottom w:val="nil"/>
              <w:right w:val="single" w:sz="4" w:space="0" w:color="000000"/>
            </w:tcBorders>
            <w:shd w:val="clear" w:color="auto" w:fill="auto"/>
            <w:vAlign w:val="bottom"/>
            <w:hideMark/>
          </w:tcPr>
          <w:p w14:paraId="679C4626" w14:textId="77777777" w:rsidR="00EC05D3" w:rsidRPr="00792AC5" w:rsidRDefault="00EC05D3" w:rsidP="00EC05D3">
            <w:pPr>
              <w:spacing w:after="0" w:line="240" w:lineRule="auto"/>
              <w:rPr>
                <w:rFonts w:ascii="Calibri" w:eastAsia="Times New Roman" w:hAnsi="Calibri" w:cs="Calibri"/>
                <w:color w:val="000000"/>
                <w:sz w:val="20"/>
                <w:szCs w:val="20"/>
              </w:rPr>
            </w:pPr>
            <w:r w:rsidRPr="00792AC5">
              <w:rPr>
                <w:rFonts w:ascii="Calibri" w:eastAsia="Times New Roman" w:hAnsi="Calibri" w:cs="Calibri"/>
                <w:color w:val="000000"/>
                <w:sz w:val="20"/>
                <w:szCs w:val="20"/>
              </w:rPr>
              <w:t>Testing all residents, no medical personnel on staff</w:t>
            </w:r>
          </w:p>
        </w:tc>
      </w:tr>
      <w:tr w:rsidR="00EC05D3" w:rsidRPr="00792AC5" w14:paraId="62352667" w14:textId="77777777" w:rsidTr="00F16780">
        <w:trPr>
          <w:gridAfter w:val="2"/>
          <w:wAfter w:w="1758" w:type="dxa"/>
          <w:trHeight w:val="288"/>
        </w:trPr>
        <w:tc>
          <w:tcPr>
            <w:tcW w:w="630" w:type="dxa"/>
            <w:tcBorders>
              <w:top w:val="single" w:sz="4" w:space="0" w:color="000000"/>
              <w:left w:val="single" w:sz="4" w:space="0" w:color="000000"/>
              <w:bottom w:val="nil"/>
              <w:right w:val="nil"/>
            </w:tcBorders>
            <w:shd w:val="clear" w:color="auto" w:fill="auto"/>
            <w:noWrap/>
            <w:vAlign w:val="bottom"/>
            <w:hideMark/>
          </w:tcPr>
          <w:p w14:paraId="259A1878"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6</w:t>
            </w:r>
          </w:p>
        </w:tc>
        <w:tc>
          <w:tcPr>
            <w:tcW w:w="1308" w:type="dxa"/>
            <w:tcBorders>
              <w:top w:val="single" w:sz="4" w:space="0" w:color="000000"/>
              <w:left w:val="nil"/>
              <w:bottom w:val="nil"/>
              <w:right w:val="nil"/>
            </w:tcBorders>
            <w:shd w:val="clear" w:color="auto" w:fill="auto"/>
            <w:noWrap/>
            <w:vAlign w:val="bottom"/>
            <w:hideMark/>
          </w:tcPr>
          <w:p w14:paraId="23A96F9D" w14:textId="77777777" w:rsidR="00EC05D3" w:rsidRPr="00792AC5" w:rsidRDefault="00EC05D3" w:rsidP="00EC05D3">
            <w:pPr>
              <w:spacing w:after="0" w:line="240" w:lineRule="auto"/>
              <w:jc w:val="right"/>
              <w:rPr>
                <w:rFonts w:ascii="Calibri" w:eastAsia="Times New Roman" w:hAnsi="Calibri" w:cs="Calibri"/>
                <w:color w:val="000000"/>
                <w:sz w:val="20"/>
                <w:szCs w:val="20"/>
              </w:rPr>
            </w:pPr>
          </w:p>
        </w:tc>
        <w:tc>
          <w:tcPr>
            <w:tcW w:w="1440" w:type="dxa"/>
            <w:gridSpan w:val="2"/>
            <w:tcBorders>
              <w:top w:val="single" w:sz="4" w:space="0" w:color="000000"/>
              <w:left w:val="nil"/>
              <w:bottom w:val="nil"/>
              <w:right w:val="nil"/>
            </w:tcBorders>
            <w:shd w:val="clear" w:color="auto" w:fill="auto"/>
            <w:noWrap/>
            <w:vAlign w:val="bottom"/>
            <w:hideMark/>
          </w:tcPr>
          <w:p w14:paraId="362BA078"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2070" w:type="dxa"/>
            <w:gridSpan w:val="3"/>
            <w:tcBorders>
              <w:top w:val="single" w:sz="4" w:space="0" w:color="000000"/>
              <w:left w:val="nil"/>
              <w:bottom w:val="nil"/>
              <w:right w:val="nil"/>
            </w:tcBorders>
            <w:shd w:val="clear" w:color="auto" w:fill="auto"/>
            <w:noWrap/>
            <w:vAlign w:val="bottom"/>
            <w:hideMark/>
          </w:tcPr>
          <w:p w14:paraId="42B7EB8B"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22" w:type="dxa"/>
            <w:tcBorders>
              <w:top w:val="single" w:sz="4" w:space="0" w:color="000000"/>
              <w:left w:val="nil"/>
              <w:bottom w:val="nil"/>
              <w:right w:val="nil"/>
            </w:tcBorders>
            <w:shd w:val="clear" w:color="auto" w:fill="auto"/>
            <w:noWrap/>
            <w:vAlign w:val="bottom"/>
            <w:hideMark/>
          </w:tcPr>
          <w:p w14:paraId="24D40612"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350" w:type="dxa"/>
            <w:gridSpan w:val="4"/>
            <w:tcBorders>
              <w:top w:val="single" w:sz="4" w:space="0" w:color="000000"/>
              <w:left w:val="nil"/>
              <w:bottom w:val="nil"/>
              <w:right w:val="nil"/>
            </w:tcBorders>
            <w:shd w:val="clear" w:color="auto" w:fill="auto"/>
            <w:noWrap/>
            <w:vAlign w:val="bottom"/>
            <w:hideMark/>
          </w:tcPr>
          <w:p w14:paraId="74F99A75"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990" w:type="dxa"/>
            <w:gridSpan w:val="2"/>
            <w:tcBorders>
              <w:top w:val="single" w:sz="4" w:space="0" w:color="000000"/>
              <w:left w:val="nil"/>
              <w:bottom w:val="nil"/>
              <w:right w:val="nil"/>
            </w:tcBorders>
            <w:shd w:val="clear" w:color="auto" w:fill="auto"/>
            <w:noWrap/>
            <w:vAlign w:val="bottom"/>
            <w:hideMark/>
          </w:tcPr>
          <w:p w14:paraId="26A76401"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080" w:type="dxa"/>
            <w:gridSpan w:val="3"/>
            <w:tcBorders>
              <w:top w:val="single" w:sz="4" w:space="0" w:color="000000"/>
              <w:left w:val="nil"/>
              <w:bottom w:val="nil"/>
              <w:right w:val="nil"/>
            </w:tcBorders>
            <w:shd w:val="clear" w:color="auto" w:fill="auto"/>
            <w:noWrap/>
            <w:vAlign w:val="bottom"/>
            <w:hideMark/>
          </w:tcPr>
          <w:p w14:paraId="7EB44A9C"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22" w:type="dxa"/>
            <w:gridSpan w:val="3"/>
            <w:tcBorders>
              <w:top w:val="single" w:sz="4" w:space="0" w:color="000000"/>
              <w:left w:val="nil"/>
              <w:bottom w:val="nil"/>
              <w:right w:val="nil"/>
            </w:tcBorders>
            <w:shd w:val="clear" w:color="auto" w:fill="auto"/>
            <w:noWrap/>
            <w:vAlign w:val="bottom"/>
            <w:hideMark/>
          </w:tcPr>
          <w:p w14:paraId="659F311D"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2388" w:type="dxa"/>
            <w:gridSpan w:val="4"/>
            <w:tcBorders>
              <w:top w:val="single" w:sz="4" w:space="0" w:color="000000"/>
              <w:left w:val="nil"/>
              <w:bottom w:val="nil"/>
              <w:right w:val="single" w:sz="4" w:space="0" w:color="000000"/>
            </w:tcBorders>
            <w:shd w:val="clear" w:color="auto" w:fill="auto"/>
            <w:vAlign w:val="bottom"/>
            <w:hideMark/>
          </w:tcPr>
          <w:p w14:paraId="272C1BD9" w14:textId="77777777" w:rsidR="00EC05D3" w:rsidRPr="00792AC5" w:rsidRDefault="00EC05D3" w:rsidP="00EC05D3">
            <w:pPr>
              <w:spacing w:after="0" w:line="240" w:lineRule="auto"/>
              <w:rPr>
                <w:rFonts w:ascii="Times New Roman" w:eastAsia="Times New Roman" w:hAnsi="Times New Roman" w:cs="Times New Roman"/>
                <w:sz w:val="20"/>
                <w:szCs w:val="20"/>
              </w:rPr>
            </w:pPr>
          </w:p>
        </w:tc>
      </w:tr>
      <w:tr w:rsidR="00EC05D3" w:rsidRPr="00792AC5" w14:paraId="6A57616F" w14:textId="77777777" w:rsidTr="00F16780">
        <w:trPr>
          <w:gridAfter w:val="2"/>
          <w:wAfter w:w="1758" w:type="dxa"/>
          <w:trHeight w:val="288"/>
        </w:trPr>
        <w:tc>
          <w:tcPr>
            <w:tcW w:w="630" w:type="dxa"/>
            <w:tcBorders>
              <w:top w:val="single" w:sz="4" w:space="0" w:color="000000"/>
              <w:left w:val="single" w:sz="4" w:space="0" w:color="000000"/>
              <w:bottom w:val="nil"/>
              <w:right w:val="nil"/>
            </w:tcBorders>
            <w:shd w:val="clear" w:color="auto" w:fill="auto"/>
            <w:noWrap/>
            <w:vAlign w:val="bottom"/>
            <w:hideMark/>
          </w:tcPr>
          <w:p w14:paraId="2C0F1DB4"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7</w:t>
            </w:r>
          </w:p>
        </w:tc>
        <w:tc>
          <w:tcPr>
            <w:tcW w:w="1308" w:type="dxa"/>
            <w:tcBorders>
              <w:top w:val="single" w:sz="4" w:space="0" w:color="000000"/>
              <w:left w:val="nil"/>
              <w:bottom w:val="nil"/>
              <w:right w:val="nil"/>
            </w:tcBorders>
            <w:shd w:val="clear" w:color="auto" w:fill="auto"/>
            <w:noWrap/>
            <w:vAlign w:val="bottom"/>
            <w:hideMark/>
          </w:tcPr>
          <w:p w14:paraId="5AF34586" w14:textId="77777777" w:rsidR="00EC05D3" w:rsidRPr="00792AC5" w:rsidRDefault="00EC05D3" w:rsidP="00EC05D3">
            <w:pPr>
              <w:spacing w:after="0" w:line="240" w:lineRule="auto"/>
              <w:jc w:val="right"/>
              <w:rPr>
                <w:rFonts w:ascii="Calibri" w:eastAsia="Times New Roman" w:hAnsi="Calibri" w:cs="Calibri"/>
                <w:color w:val="000000"/>
                <w:sz w:val="20"/>
                <w:szCs w:val="20"/>
              </w:rPr>
            </w:pPr>
          </w:p>
        </w:tc>
        <w:tc>
          <w:tcPr>
            <w:tcW w:w="1440" w:type="dxa"/>
            <w:gridSpan w:val="2"/>
            <w:tcBorders>
              <w:top w:val="single" w:sz="4" w:space="0" w:color="000000"/>
              <w:left w:val="nil"/>
              <w:bottom w:val="nil"/>
              <w:right w:val="nil"/>
            </w:tcBorders>
            <w:shd w:val="clear" w:color="auto" w:fill="auto"/>
            <w:noWrap/>
            <w:vAlign w:val="bottom"/>
            <w:hideMark/>
          </w:tcPr>
          <w:p w14:paraId="41BF1C4B"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2070" w:type="dxa"/>
            <w:gridSpan w:val="3"/>
            <w:tcBorders>
              <w:top w:val="single" w:sz="4" w:space="0" w:color="000000"/>
              <w:left w:val="nil"/>
              <w:bottom w:val="nil"/>
              <w:right w:val="nil"/>
            </w:tcBorders>
            <w:shd w:val="clear" w:color="auto" w:fill="auto"/>
            <w:noWrap/>
            <w:vAlign w:val="bottom"/>
            <w:hideMark/>
          </w:tcPr>
          <w:p w14:paraId="5BAD3153"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22" w:type="dxa"/>
            <w:tcBorders>
              <w:top w:val="single" w:sz="4" w:space="0" w:color="000000"/>
              <w:left w:val="nil"/>
              <w:bottom w:val="nil"/>
              <w:right w:val="nil"/>
            </w:tcBorders>
            <w:shd w:val="clear" w:color="auto" w:fill="auto"/>
            <w:noWrap/>
            <w:vAlign w:val="bottom"/>
            <w:hideMark/>
          </w:tcPr>
          <w:p w14:paraId="1E4A3351"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350" w:type="dxa"/>
            <w:gridSpan w:val="4"/>
            <w:tcBorders>
              <w:top w:val="single" w:sz="4" w:space="0" w:color="000000"/>
              <w:left w:val="nil"/>
              <w:bottom w:val="nil"/>
              <w:right w:val="nil"/>
            </w:tcBorders>
            <w:shd w:val="clear" w:color="auto" w:fill="auto"/>
            <w:noWrap/>
            <w:vAlign w:val="bottom"/>
            <w:hideMark/>
          </w:tcPr>
          <w:p w14:paraId="1F9F6F10"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990" w:type="dxa"/>
            <w:gridSpan w:val="2"/>
            <w:tcBorders>
              <w:top w:val="single" w:sz="4" w:space="0" w:color="000000"/>
              <w:left w:val="nil"/>
              <w:bottom w:val="nil"/>
              <w:right w:val="nil"/>
            </w:tcBorders>
            <w:shd w:val="clear" w:color="auto" w:fill="auto"/>
            <w:noWrap/>
            <w:vAlign w:val="bottom"/>
            <w:hideMark/>
          </w:tcPr>
          <w:p w14:paraId="42747AF9"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080" w:type="dxa"/>
            <w:gridSpan w:val="3"/>
            <w:tcBorders>
              <w:top w:val="single" w:sz="4" w:space="0" w:color="000000"/>
              <w:left w:val="nil"/>
              <w:bottom w:val="nil"/>
              <w:right w:val="nil"/>
            </w:tcBorders>
            <w:shd w:val="clear" w:color="auto" w:fill="auto"/>
            <w:noWrap/>
            <w:vAlign w:val="bottom"/>
            <w:hideMark/>
          </w:tcPr>
          <w:p w14:paraId="099E8B36"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22" w:type="dxa"/>
            <w:gridSpan w:val="3"/>
            <w:tcBorders>
              <w:top w:val="single" w:sz="4" w:space="0" w:color="000000"/>
              <w:left w:val="nil"/>
              <w:bottom w:val="nil"/>
              <w:right w:val="nil"/>
            </w:tcBorders>
            <w:shd w:val="clear" w:color="auto" w:fill="auto"/>
            <w:noWrap/>
            <w:vAlign w:val="bottom"/>
            <w:hideMark/>
          </w:tcPr>
          <w:p w14:paraId="224F478C"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2388" w:type="dxa"/>
            <w:gridSpan w:val="4"/>
            <w:tcBorders>
              <w:top w:val="single" w:sz="4" w:space="0" w:color="000000"/>
              <w:left w:val="nil"/>
              <w:bottom w:val="nil"/>
              <w:right w:val="single" w:sz="4" w:space="0" w:color="000000"/>
            </w:tcBorders>
            <w:shd w:val="clear" w:color="auto" w:fill="auto"/>
            <w:vAlign w:val="bottom"/>
            <w:hideMark/>
          </w:tcPr>
          <w:p w14:paraId="567890C9" w14:textId="77777777" w:rsidR="00EC05D3" w:rsidRPr="00792AC5" w:rsidRDefault="00EC05D3" w:rsidP="00EC05D3">
            <w:pPr>
              <w:spacing w:after="0" w:line="240" w:lineRule="auto"/>
              <w:rPr>
                <w:rFonts w:ascii="Times New Roman" w:eastAsia="Times New Roman" w:hAnsi="Times New Roman" w:cs="Times New Roman"/>
                <w:sz w:val="20"/>
                <w:szCs w:val="20"/>
              </w:rPr>
            </w:pPr>
          </w:p>
        </w:tc>
      </w:tr>
      <w:tr w:rsidR="00EC05D3" w:rsidRPr="00792AC5" w14:paraId="30CD1F36" w14:textId="77777777" w:rsidTr="00F16780">
        <w:trPr>
          <w:gridAfter w:val="2"/>
          <w:wAfter w:w="1758" w:type="dxa"/>
          <w:trHeight w:val="288"/>
        </w:trPr>
        <w:tc>
          <w:tcPr>
            <w:tcW w:w="630" w:type="dxa"/>
            <w:tcBorders>
              <w:top w:val="single" w:sz="4" w:space="0" w:color="000000"/>
              <w:left w:val="single" w:sz="4" w:space="0" w:color="000000"/>
              <w:bottom w:val="nil"/>
              <w:right w:val="nil"/>
            </w:tcBorders>
            <w:shd w:val="clear" w:color="auto" w:fill="auto"/>
            <w:noWrap/>
            <w:vAlign w:val="bottom"/>
            <w:hideMark/>
          </w:tcPr>
          <w:p w14:paraId="3541C72D"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8</w:t>
            </w:r>
          </w:p>
        </w:tc>
        <w:tc>
          <w:tcPr>
            <w:tcW w:w="1308" w:type="dxa"/>
            <w:tcBorders>
              <w:top w:val="single" w:sz="4" w:space="0" w:color="000000"/>
              <w:left w:val="nil"/>
              <w:bottom w:val="nil"/>
              <w:right w:val="nil"/>
            </w:tcBorders>
            <w:shd w:val="clear" w:color="auto" w:fill="auto"/>
            <w:noWrap/>
            <w:vAlign w:val="bottom"/>
            <w:hideMark/>
          </w:tcPr>
          <w:p w14:paraId="3782D9BF" w14:textId="77777777" w:rsidR="00EC05D3" w:rsidRPr="00792AC5" w:rsidRDefault="00EC05D3" w:rsidP="00EC05D3">
            <w:pPr>
              <w:spacing w:after="0" w:line="240" w:lineRule="auto"/>
              <w:jc w:val="right"/>
              <w:rPr>
                <w:rFonts w:ascii="Calibri" w:eastAsia="Times New Roman" w:hAnsi="Calibri" w:cs="Calibri"/>
                <w:color w:val="000000"/>
                <w:sz w:val="20"/>
                <w:szCs w:val="20"/>
              </w:rPr>
            </w:pPr>
          </w:p>
        </w:tc>
        <w:tc>
          <w:tcPr>
            <w:tcW w:w="1440" w:type="dxa"/>
            <w:gridSpan w:val="2"/>
            <w:tcBorders>
              <w:top w:val="single" w:sz="4" w:space="0" w:color="000000"/>
              <w:left w:val="nil"/>
              <w:bottom w:val="nil"/>
              <w:right w:val="nil"/>
            </w:tcBorders>
            <w:shd w:val="clear" w:color="auto" w:fill="auto"/>
            <w:noWrap/>
            <w:vAlign w:val="bottom"/>
            <w:hideMark/>
          </w:tcPr>
          <w:p w14:paraId="31E84A68"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2070" w:type="dxa"/>
            <w:gridSpan w:val="3"/>
            <w:tcBorders>
              <w:top w:val="single" w:sz="4" w:space="0" w:color="000000"/>
              <w:left w:val="nil"/>
              <w:bottom w:val="nil"/>
              <w:right w:val="nil"/>
            </w:tcBorders>
            <w:shd w:val="clear" w:color="auto" w:fill="auto"/>
            <w:noWrap/>
            <w:vAlign w:val="bottom"/>
            <w:hideMark/>
          </w:tcPr>
          <w:p w14:paraId="377B3F57"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22" w:type="dxa"/>
            <w:tcBorders>
              <w:top w:val="single" w:sz="4" w:space="0" w:color="000000"/>
              <w:left w:val="nil"/>
              <w:bottom w:val="nil"/>
              <w:right w:val="nil"/>
            </w:tcBorders>
            <w:shd w:val="clear" w:color="auto" w:fill="auto"/>
            <w:noWrap/>
            <w:vAlign w:val="bottom"/>
            <w:hideMark/>
          </w:tcPr>
          <w:p w14:paraId="0E39B1FE"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350" w:type="dxa"/>
            <w:gridSpan w:val="4"/>
            <w:tcBorders>
              <w:top w:val="single" w:sz="4" w:space="0" w:color="000000"/>
              <w:left w:val="nil"/>
              <w:bottom w:val="nil"/>
              <w:right w:val="nil"/>
            </w:tcBorders>
            <w:shd w:val="clear" w:color="auto" w:fill="auto"/>
            <w:noWrap/>
            <w:vAlign w:val="bottom"/>
            <w:hideMark/>
          </w:tcPr>
          <w:p w14:paraId="566E1864"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990" w:type="dxa"/>
            <w:gridSpan w:val="2"/>
            <w:tcBorders>
              <w:top w:val="single" w:sz="4" w:space="0" w:color="000000"/>
              <w:left w:val="nil"/>
              <w:bottom w:val="nil"/>
              <w:right w:val="nil"/>
            </w:tcBorders>
            <w:shd w:val="clear" w:color="auto" w:fill="auto"/>
            <w:noWrap/>
            <w:vAlign w:val="bottom"/>
            <w:hideMark/>
          </w:tcPr>
          <w:p w14:paraId="58AA9A3B"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080" w:type="dxa"/>
            <w:gridSpan w:val="3"/>
            <w:tcBorders>
              <w:top w:val="single" w:sz="4" w:space="0" w:color="000000"/>
              <w:left w:val="nil"/>
              <w:bottom w:val="nil"/>
              <w:right w:val="nil"/>
            </w:tcBorders>
            <w:shd w:val="clear" w:color="auto" w:fill="auto"/>
            <w:noWrap/>
            <w:vAlign w:val="bottom"/>
            <w:hideMark/>
          </w:tcPr>
          <w:p w14:paraId="23EBA479"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22" w:type="dxa"/>
            <w:gridSpan w:val="3"/>
            <w:tcBorders>
              <w:top w:val="single" w:sz="4" w:space="0" w:color="000000"/>
              <w:left w:val="nil"/>
              <w:bottom w:val="nil"/>
              <w:right w:val="nil"/>
            </w:tcBorders>
            <w:shd w:val="clear" w:color="auto" w:fill="auto"/>
            <w:noWrap/>
            <w:vAlign w:val="bottom"/>
            <w:hideMark/>
          </w:tcPr>
          <w:p w14:paraId="22118409"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2388" w:type="dxa"/>
            <w:gridSpan w:val="4"/>
            <w:tcBorders>
              <w:top w:val="single" w:sz="4" w:space="0" w:color="000000"/>
              <w:left w:val="nil"/>
              <w:bottom w:val="nil"/>
              <w:right w:val="single" w:sz="4" w:space="0" w:color="000000"/>
            </w:tcBorders>
            <w:shd w:val="clear" w:color="auto" w:fill="auto"/>
            <w:vAlign w:val="bottom"/>
            <w:hideMark/>
          </w:tcPr>
          <w:p w14:paraId="15030B17" w14:textId="77777777" w:rsidR="00EC05D3" w:rsidRPr="00792AC5" w:rsidRDefault="00EC05D3" w:rsidP="00EC05D3">
            <w:pPr>
              <w:spacing w:after="0" w:line="240" w:lineRule="auto"/>
              <w:rPr>
                <w:rFonts w:ascii="Times New Roman" w:eastAsia="Times New Roman" w:hAnsi="Times New Roman" w:cs="Times New Roman"/>
                <w:sz w:val="20"/>
                <w:szCs w:val="20"/>
              </w:rPr>
            </w:pPr>
          </w:p>
        </w:tc>
      </w:tr>
      <w:tr w:rsidR="00EC05D3" w:rsidRPr="00792AC5" w14:paraId="7FE47F6A" w14:textId="77777777" w:rsidTr="00F16780">
        <w:trPr>
          <w:gridAfter w:val="2"/>
          <w:wAfter w:w="1758" w:type="dxa"/>
          <w:trHeight w:val="288"/>
        </w:trPr>
        <w:tc>
          <w:tcPr>
            <w:tcW w:w="630" w:type="dxa"/>
            <w:tcBorders>
              <w:top w:val="single" w:sz="4" w:space="0" w:color="000000"/>
              <w:left w:val="single" w:sz="4" w:space="0" w:color="000000"/>
              <w:bottom w:val="nil"/>
              <w:right w:val="nil"/>
            </w:tcBorders>
            <w:shd w:val="clear" w:color="auto" w:fill="auto"/>
            <w:noWrap/>
            <w:vAlign w:val="bottom"/>
            <w:hideMark/>
          </w:tcPr>
          <w:p w14:paraId="48333AC0"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9</w:t>
            </w:r>
          </w:p>
        </w:tc>
        <w:tc>
          <w:tcPr>
            <w:tcW w:w="1308" w:type="dxa"/>
            <w:tcBorders>
              <w:top w:val="single" w:sz="4" w:space="0" w:color="000000"/>
              <w:left w:val="nil"/>
              <w:bottom w:val="nil"/>
              <w:right w:val="nil"/>
            </w:tcBorders>
            <w:shd w:val="clear" w:color="auto" w:fill="auto"/>
            <w:noWrap/>
            <w:vAlign w:val="bottom"/>
            <w:hideMark/>
          </w:tcPr>
          <w:p w14:paraId="7061B34F" w14:textId="77777777" w:rsidR="00EC05D3" w:rsidRPr="00792AC5" w:rsidRDefault="00EC05D3" w:rsidP="00EC05D3">
            <w:pPr>
              <w:spacing w:after="0" w:line="240" w:lineRule="auto"/>
              <w:jc w:val="right"/>
              <w:rPr>
                <w:rFonts w:ascii="Calibri" w:eastAsia="Times New Roman" w:hAnsi="Calibri" w:cs="Calibri"/>
                <w:color w:val="000000"/>
                <w:sz w:val="20"/>
                <w:szCs w:val="20"/>
              </w:rPr>
            </w:pPr>
          </w:p>
        </w:tc>
        <w:tc>
          <w:tcPr>
            <w:tcW w:w="1440" w:type="dxa"/>
            <w:gridSpan w:val="2"/>
            <w:tcBorders>
              <w:top w:val="single" w:sz="4" w:space="0" w:color="000000"/>
              <w:left w:val="nil"/>
              <w:bottom w:val="nil"/>
              <w:right w:val="nil"/>
            </w:tcBorders>
            <w:shd w:val="clear" w:color="auto" w:fill="auto"/>
            <w:noWrap/>
            <w:vAlign w:val="bottom"/>
            <w:hideMark/>
          </w:tcPr>
          <w:p w14:paraId="6F28DC8D"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2070" w:type="dxa"/>
            <w:gridSpan w:val="3"/>
            <w:tcBorders>
              <w:top w:val="single" w:sz="4" w:space="0" w:color="000000"/>
              <w:left w:val="nil"/>
              <w:bottom w:val="nil"/>
              <w:right w:val="nil"/>
            </w:tcBorders>
            <w:shd w:val="clear" w:color="auto" w:fill="auto"/>
            <w:noWrap/>
            <w:vAlign w:val="bottom"/>
            <w:hideMark/>
          </w:tcPr>
          <w:p w14:paraId="0DA1FAFF"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22" w:type="dxa"/>
            <w:tcBorders>
              <w:top w:val="single" w:sz="4" w:space="0" w:color="000000"/>
              <w:left w:val="nil"/>
              <w:bottom w:val="nil"/>
              <w:right w:val="nil"/>
            </w:tcBorders>
            <w:shd w:val="clear" w:color="auto" w:fill="auto"/>
            <w:noWrap/>
            <w:vAlign w:val="bottom"/>
            <w:hideMark/>
          </w:tcPr>
          <w:p w14:paraId="1A26C029"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350" w:type="dxa"/>
            <w:gridSpan w:val="4"/>
            <w:tcBorders>
              <w:top w:val="single" w:sz="4" w:space="0" w:color="000000"/>
              <w:left w:val="nil"/>
              <w:bottom w:val="nil"/>
              <w:right w:val="nil"/>
            </w:tcBorders>
            <w:shd w:val="clear" w:color="auto" w:fill="auto"/>
            <w:noWrap/>
            <w:vAlign w:val="bottom"/>
            <w:hideMark/>
          </w:tcPr>
          <w:p w14:paraId="5BA6AF39"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990" w:type="dxa"/>
            <w:gridSpan w:val="2"/>
            <w:tcBorders>
              <w:top w:val="single" w:sz="4" w:space="0" w:color="000000"/>
              <w:left w:val="nil"/>
              <w:bottom w:val="nil"/>
              <w:right w:val="nil"/>
            </w:tcBorders>
            <w:shd w:val="clear" w:color="auto" w:fill="auto"/>
            <w:noWrap/>
            <w:vAlign w:val="bottom"/>
            <w:hideMark/>
          </w:tcPr>
          <w:p w14:paraId="249CFEBE"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080" w:type="dxa"/>
            <w:gridSpan w:val="3"/>
            <w:tcBorders>
              <w:top w:val="single" w:sz="4" w:space="0" w:color="000000"/>
              <w:left w:val="nil"/>
              <w:bottom w:val="nil"/>
              <w:right w:val="nil"/>
            </w:tcBorders>
            <w:shd w:val="clear" w:color="auto" w:fill="auto"/>
            <w:noWrap/>
            <w:vAlign w:val="bottom"/>
            <w:hideMark/>
          </w:tcPr>
          <w:p w14:paraId="35E57B1E"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22" w:type="dxa"/>
            <w:gridSpan w:val="3"/>
            <w:tcBorders>
              <w:top w:val="single" w:sz="4" w:space="0" w:color="000000"/>
              <w:left w:val="nil"/>
              <w:bottom w:val="nil"/>
              <w:right w:val="nil"/>
            </w:tcBorders>
            <w:shd w:val="clear" w:color="auto" w:fill="auto"/>
            <w:noWrap/>
            <w:vAlign w:val="bottom"/>
            <w:hideMark/>
          </w:tcPr>
          <w:p w14:paraId="3FB0FB4D"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2388" w:type="dxa"/>
            <w:gridSpan w:val="4"/>
            <w:tcBorders>
              <w:top w:val="single" w:sz="4" w:space="0" w:color="000000"/>
              <w:left w:val="nil"/>
              <w:bottom w:val="nil"/>
              <w:right w:val="single" w:sz="4" w:space="0" w:color="000000"/>
            </w:tcBorders>
            <w:shd w:val="clear" w:color="auto" w:fill="auto"/>
            <w:vAlign w:val="bottom"/>
            <w:hideMark/>
          </w:tcPr>
          <w:p w14:paraId="03A584CE" w14:textId="77777777" w:rsidR="00EC05D3" w:rsidRPr="00792AC5" w:rsidRDefault="00EC05D3" w:rsidP="00EC05D3">
            <w:pPr>
              <w:spacing w:after="0" w:line="240" w:lineRule="auto"/>
              <w:rPr>
                <w:rFonts w:ascii="Times New Roman" w:eastAsia="Times New Roman" w:hAnsi="Times New Roman" w:cs="Times New Roman"/>
                <w:sz w:val="20"/>
                <w:szCs w:val="20"/>
              </w:rPr>
            </w:pPr>
          </w:p>
        </w:tc>
      </w:tr>
      <w:tr w:rsidR="00EC05D3" w:rsidRPr="00792AC5" w14:paraId="49B64641" w14:textId="77777777" w:rsidTr="00F16780">
        <w:trPr>
          <w:gridAfter w:val="2"/>
          <w:wAfter w:w="1758" w:type="dxa"/>
          <w:trHeight w:val="288"/>
        </w:trPr>
        <w:tc>
          <w:tcPr>
            <w:tcW w:w="630" w:type="dxa"/>
            <w:tcBorders>
              <w:top w:val="single" w:sz="4" w:space="0" w:color="000000"/>
              <w:left w:val="single" w:sz="4" w:space="0" w:color="000000"/>
              <w:bottom w:val="single" w:sz="4" w:space="0" w:color="000000"/>
              <w:right w:val="nil"/>
            </w:tcBorders>
            <w:shd w:val="clear" w:color="auto" w:fill="auto"/>
            <w:noWrap/>
            <w:vAlign w:val="bottom"/>
            <w:hideMark/>
          </w:tcPr>
          <w:p w14:paraId="7BF908A1" w14:textId="77777777" w:rsidR="00EC05D3" w:rsidRPr="00792AC5" w:rsidRDefault="00EC05D3" w:rsidP="00EC05D3">
            <w:pPr>
              <w:spacing w:after="0" w:line="240" w:lineRule="auto"/>
              <w:jc w:val="right"/>
              <w:rPr>
                <w:rFonts w:ascii="Calibri" w:eastAsia="Times New Roman" w:hAnsi="Calibri" w:cs="Calibri"/>
                <w:color w:val="000000"/>
                <w:sz w:val="20"/>
                <w:szCs w:val="20"/>
              </w:rPr>
            </w:pPr>
            <w:r w:rsidRPr="00792AC5">
              <w:rPr>
                <w:rFonts w:ascii="Calibri" w:eastAsia="Times New Roman" w:hAnsi="Calibri" w:cs="Calibri"/>
                <w:color w:val="000000"/>
                <w:sz w:val="20"/>
                <w:szCs w:val="20"/>
              </w:rPr>
              <w:t>10</w:t>
            </w:r>
          </w:p>
        </w:tc>
        <w:tc>
          <w:tcPr>
            <w:tcW w:w="1308" w:type="dxa"/>
            <w:tcBorders>
              <w:top w:val="single" w:sz="4" w:space="0" w:color="000000"/>
              <w:left w:val="nil"/>
              <w:bottom w:val="single" w:sz="4" w:space="0" w:color="000000"/>
              <w:right w:val="nil"/>
            </w:tcBorders>
            <w:shd w:val="clear" w:color="auto" w:fill="auto"/>
            <w:noWrap/>
            <w:vAlign w:val="bottom"/>
            <w:hideMark/>
          </w:tcPr>
          <w:p w14:paraId="1BCD03E6" w14:textId="77777777" w:rsidR="00EC05D3" w:rsidRPr="00792AC5" w:rsidRDefault="00EC05D3" w:rsidP="00EC05D3">
            <w:pPr>
              <w:spacing w:after="0" w:line="240" w:lineRule="auto"/>
              <w:jc w:val="right"/>
              <w:rPr>
                <w:rFonts w:ascii="Calibri" w:eastAsia="Times New Roman" w:hAnsi="Calibri" w:cs="Calibri"/>
                <w:color w:val="000000"/>
                <w:sz w:val="20"/>
                <w:szCs w:val="20"/>
              </w:rPr>
            </w:pPr>
          </w:p>
        </w:tc>
        <w:tc>
          <w:tcPr>
            <w:tcW w:w="1440" w:type="dxa"/>
            <w:gridSpan w:val="2"/>
            <w:tcBorders>
              <w:top w:val="single" w:sz="4" w:space="0" w:color="000000"/>
              <w:left w:val="nil"/>
              <w:bottom w:val="single" w:sz="4" w:space="0" w:color="000000"/>
              <w:right w:val="nil"/>
            </w:tcBorders>
            <w:shd w:val="clear" w:color="auto" w:fill="auto"/>
            <w:noWrap/>
            <w:vAlign w:val="bottom"/>
            <w:hideMark/>
          </w:tcPr>
          <w:p w14:paraId="231B4854"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2070" w:type="dxa"/>
            <w:gridSpan w:val="3"/>
            <w:tcBorders>
              <w:top w:val="single" w:sz="4" w:space="0" w:color="000000"/>
              <w:left w:val="nil"/>
              <w:bottom w:val="single" w:sz="4" w:space="0" w:color="000000"/>
              <w:right w:val="nil"/>
            </w:tcBorders>
            <w:shd w:val="clear" w:color="auto" w:fill="auto"/>
            <w:noWrap/>
            <w:vAlign w:val="bottom"/>
            <w:hideMark/>
          </w:tcPr>
          <w:p w14:paraId="68B273B6"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22" w:type="dxa"/>
            <w:tcBorders>
              <w:top w:val="single" w:sz="4" w:space="0" w:color="000000"/>
              <w:left w:val="nil"/>
              <w:bottom w:val="single" w:sz="4" w:space="0" w:color="000000"/>
              <w:right w:val="nil"/>
            </w:tcBorders>
            <w:shd w:val="clear" w:color="auto" w:fill="auto"/>
            <w:noWrap/>
            <w:vAlign w:val="bottom"/>
            <w:hideMark/>
          </w:tcPr>
          <w:p w14:paraId="210E0BF9"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350" w:type="dxa"/>
            <w:gridSpan w:val="4"/>
            <w:tcBorders>
              <w:top w:val="single" w:sz="4" w:space="0" w:color="000000"/>
              <w:left w:val="nil"/>
              <w:bottom w:val="single" w:sz="4" w:space="0" w:color="000000"/>
              <w:right w:val="nil"/>
            </w:tcBorders>
            <w:shd w:val="clear" w:color="auto" w:fill="auto"/>
            <w:noWrap/>
            <w:vAlign w:val="bottom"/>
            <w:hideMark/>
          </w:tcPr>
          <w:p w14:paraId="32EE16CA"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990" w:type="dxa"/>
            <w:gridSpan w:val="2"/>
            <w:tcBorders>
              <w:top w:val="single" w:sz="4" w:space="0" w:color="000000"/>
              <w:left w:val="nil"/>
              <w:bottom w:val="single" w:sz="4" w:space="0" w:color="000000"/>
              <w:right w:val="nil"/>
            </w:tcBorders>
            <w:shd w:val="clear" w:color="auto" w:fill="auto"/>
            <w:noWrap/>
            <w:vAlign w:val="bottom"/>
            <w:hideMark/>
          </w:tcPr>
          <w:p w14:paraId="72ED1A39"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080" w:type="dxa"/>
            <w:gridSpan w:val="3"/>
            <w:tcBorders>
              <w:top w:val="single" w:sz="4" w:space="0" w:color="000000"/>
              <w:left w:val="nil"/>
              <w:bottom w:val="single" w:sz="4" w:space="0" w:color="000000"/>
              <w:right w:val="nil"/>
            </w:tcBorders>
            <w:shd w:val="clear" w:color="auto" w:fill="auto"/>
            <w:noWrap/>
            <w:vAlign w:val="bottom"/>
            <w:hideMark/>
          </w:tcPr>
          <w:p w14:paraId="0D13EA8E"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1122" w:type="dxa"/>
            <w:gridSpan w:val="3"/>
            <w:tcBorders>
              <w:top w:val="single" w:sz="4" w:space="0" w:color="000000"/>
              <w:left w:val="nil"/>
              <w:bottom w:val="single" w:sz="4" w:space="0" w:color="000000"/>
              <w:right w:val="nil"/>
            </w:tcBorders>
            <w:shd w:val="clear" w:color="auto" w:fill="auto"/>
            <w:noWrap/>
            <w:vAlign w:val="bottom"/>
            <w:hideMark/>
          </w:tcPr>
          <w:p w14:paraId="501A0827" w14:textId="77777777" w:rsidR="00EC05D3" w:rsidRPr="00792AC5" w:rsidRDefault="00EC05D3" w:rsidP="00EC05D3">
            <w:pPr>
              <w:spacing w:after="0" w:line="240" w:lineRule="auto"/>
              <w:rPr>
                <w:rFonts w:ascii="Times New Roman" w:eastAsia="Times New Roman" w:hAnsi="Times New Roman" w:cs="Times New Roman"/>
                <w:sz w:val="20"/>
                <w:szCs w:val="20"/>
              </w:rPr>
            </w:pPr>
          </w:p>
        </w:tc>
        <w:tc>
          <w:tcPr>
            <w:tcW w:w="2388" w:type="dxa"/>
            <w:gridSpan w:val="4"/>
            <w:tcBorders>
              <w:top w:val="single" w:sz="4" w:space="0" w:color="000000"/>
              <w:left w:val="nil"/>
              <w:bottom w:val="single" w:sz="4" w:space="0" w:color="000000"/>
              <w:right w:val="single" w:sz="4" w:space="0" w:color="000000"/>
            </w:tcBorders>
            <w:shd w:val="clear" w:color="auto" w:fill="auto"/>
            <w:vAlign w:val="bottom"/>
            <w:hideMark/>
          </w:tcPr>
          <w:p w14:paraId="11B78D59" w14:textId="77777777" w:rsidR="00EC05D3" w:rsidRPr="00792AC5" w:rsidRDefault="00EC05D3" w:rsidP="00EC05D3">
            <w:pPr>
              <w:spacing w:after="0" w:line="240" w:lineRule="auto"/>
              <w:rPr>
                <w:rFonts w:ascii="Times New Roman" w:eastAsia="Times New Roman" w:hAnsi="Times New Roman" w:cs="Times New Roman"/>
                <w:sz w:val="20"/>
                <w:szCs w:val="20"/>
              </w:rPr>
            </w:pPr>
          </w:p>
        </w:tc>
      </w:tr>
    </w:tbl>
    <w:p w14:paraId="6C50D135" w14:textId="77777777" w:rsidR="002F6699" w:rsidRDefault="002F6699">
      <w:r>
        <w:br w:type="page"/>
      </w:r>
    </w:p>
    <w:p w14:paraId="15BB72CD" w14:textId="5F9B852C" w:rsidR="00DF46D4" w:rsidRDefault="00A02E0B">
      <w:r>
        <w:lastRenderedPageBreak/>
        <w:t xml:space="preserve">Appendix Three:  Considerations for </w:t>
      </w:r>
      <w:r w:rsidR="008C6E56">
        <w:t>Pop up sites</w:t>
      </w:r>
    </w:p>
    <w:p w14:paraId="71BEC498" w14:textId="3E88E731" w:rsidR="008C6E56" w:rsidRDefault="008C6E56"/>
    <w:p w14:paraId="59301750" w14:textId="2996376A" w:rsidR="008C6E56" w:rsidRDefault="002F6699" w:rsidP="008C6E56">
      <w:r>
        <w:t>Local Health Role for Pop Up Sites</w:t>
      </w:r>
    </w:p>
    <w:p w14:paraId="542EF728" w14:textId="77777777" w:rsidR="008C6E56" w:rsidRDefault="008C6E56" w:rsidP="008C6E56">
      <w:pPr>
        <w:pStyle w:val="ListParagraph"/>
        <w:numPr>
          <w:ilvl w:val="0"/>
          <w:numId w:val="3"/>
        </w:numPr>
        <w:spacing w:after="0" w:line="240" w:lineRule="auto"/>
        <w:contextualSpacing w:val="0"/>
        <w:rPr>
          <w:rFonts w:eastAsia="Times New Roman"/>
        </w:rPr>
      </w:pPr>
      <w:r>
        <w:rPr>
          <w:rFonts w:eastAsia="Times New Roman"/>
        </w:rPr>
        <w:t>Identify test site and make contact with the owner for use of property, if available use of restrooms for staff and National Guard (may need porta potty rentals)</w:t>
      </w:r>
    </w:p>
    <w:p w14:paraId="28CCA5A8" w14:textId="77777777" w:rsidR="008C6E56" w:rsidRDefault="008C6E56" w:rsidP="008C6E56">
      <w:pPr>
        <w:pStyle w:val="ListParagraph"/>
        <w:numPr>
          <w:ilvl w:val="0"/>
          <w:numId w:val="3"/>
        </w:numPr>
        <w:spacing w:after="0" w:line="240" w:lineRule="auto"/>
        <w:contextualSpacing w:val="0"/>
        <w:rPr>
          <w:rFonts w:eastAsia="Times New Roman"/>
        </w:rPr>
      </w:pPr>
      <w:r>
        <w:rPr>
          <w:rFonts w:eastAsia="Times New Roman"/>
        </w:rPr>
        <w:t>Medical Director signature to order test</w:t>
      </w:r>
    </w:p>
    <w:p w14:paraId="4DFBD5A1" w14:textId="77777777" w:rsidR="008C6E56" w:rsidRDefault="008C6E56" w:rsidP="008C6E56">
      <w:pPr>
        <w:pStyle w:val="ListParagraph"/>
        <w:numPr>
          <w:ilvl w:val="0"/>
          <w:numId w:val="3"/>
        </w:numPr>
        <w:spacing w:after="0" w:line="240" w:lineRule="auto"/>
        <w:contextualSpacing w:val="0"/>
        <w:rPr>
          <w:rFonts w:eastAsia="Times New Roman"/>
        </w:rPr>
      </w:pPr>
      <w:r>
        <w:rPr>
          <w:rFonts w:eastAsia="Times New Roman"/>
        </w:rPr>
        <w:t>Getting test kits to the lab (carrier) or drop off point</w:t>
      </w:r>
    </w:p>
    <w:p w14:paraId="513F52C9" w14:textId="61B12608" w:rsidR="008C6E56" w:rsidRDefault="00B015C2" w:rsidP="008C6E56">
      <w:pPr>
        <w:pStyle w:val="ListParagraph"/>
        <w:numPr>
          <w:ilvl w:val="0"/>
          <w:numId w:val="3"/>
        </w:numPr>
        <w:spacing w:after="0" w:line="240" w:lineRule="auto"/>
        <w:contextualSpacing w:val="0"/>
        <w:rPr>
          <w:rFonts w:eastAsia="Times New Roman"/>
        </w:rPr>
      </w:pPr>
      <w:r>
        <w:rPr>
          <w:rFonts w:eastAsia="Times New Roman"/>
        </w:rPr>
        <w:t>Provide</w:t>
      </w:r>
      <w:r w:rsidR="008C6E56">
        <w:rPr>
          <w:rFonts w:eastAsia="Times New Roman"/>
        </w:rPr>
        <w:t xml:space="preserve"> staff to process paperwork, registration and lab forms</w:t>
      </w:r>
    </w:p>
    <w:p w14:paraId="0557C5EF" w14:textId="59FC2409" w:rsidR="008C6E56" w:rsidRDefault="00B015C2" w:rsidP="008C6E56">
      <w:pPr>
        <w:pStyle w:val="ListParagraph"/>
        <w:numPr>
          <w:ilvl w:val="0"/>
          <w:numId w:val="3"/>
        </w:numPr>
        <w:spacing w:after="0" w:line="240" w:lineRule="auto"/>
        <w:contextualSpacing w:val="0"/>
        <w:rPr>
          <w:rFonts w:eastAsia="Times New Roman"/>
        </w:rPr>
      </w:pPr>
      <w:r>
        <w:rPr>
          <w:rFonts w:eastAsia="Times New Roman"/>
        </w:rPr>
        <w:t xml:space="preserve">Obtain </w:t>
      </w:r>
      <w:r w:rsidR="008C6E56">
        <w:rPr>
          <w:rFonts w:eastAsia="Times New Roman"/>
        </w:rPr>
        <w:t>Tables, chairs and if needed pop up tents</w:t>
      </w:r>
    </w:p>
    <w:p w14:paraId="13511E4B" w14:textId="75167264" w:rsidR="008C6E56" w:rsidRDefault="00B015C2" w:rsidP="008C6E56">
      <w:pPr>
        <w:pStyle w:val="ListParagraph"/>
        <w:numPr>
          <w:ilvl w:val="0"/>
          <w:numId w:val="3"/>
        </w:numPr>
        <w:spacing w:after="0" w:line="240" w:lineRule="auto"/>
        <w:contextualSpacing w:val="0"/>
        <w:rPr>
          <w:rFonts w:eastAsia="Times New Roman"/>
        </w:rPr>
      </w:pPr>
      <w:r>
        <w:rPr>
          <w:rFonts w:eastAsia="Times New Roman"/>
        </w:rPr>
        <w:t xml:space="preserve">Provide </w:t>
      </w:r>
      <w:r w:rsidR="008C6E56">
        <w:rPr>
          <w:rFonts w:eastAsia="Times New Roman"/>
        </w:rPr>
        <w:t xml:space="preserve">Snacks and water for staff </w:t>
      </w:r>
    </w:p>
    <w:p w14:paraId="2A03ED21" w14:textId="0C804CA5" w:rsidR="008C6E56" w:rsidRDefault="00B015C2" w:rsidP="008C6E56">
      <w:pPr>
        <w:pStyle w:val="ListParagraph"/>
        <w:numPr>
          <w:ilvl w:val="0"/>
          <w:numId w:val="3"/>
        </w:numPr>
        <w:spacing w:after="0" w:line="240" w:lineRule="auto"/>
        <w:contextualSpacing w:val="0"/>
        <w:rPr>
          <w:rFonts w:eastAsia="Times New Roman"/>
        </w:rPr>
      </w:pPr>
      <w:r>
        <w:rPr>
          <w:rFonts w:eastAsia="Times New Roman"/>
        </w:rPr>
        <w:t xml:space="preserve">Provide </w:t>
      </w:r>
      <w:r w:rsidR="008C6E56">
        <w:rPr>
          <w:rFonts w:eastAsia="Times New Roman"/>
        </w:rPr>
        <w:t>PPE for health department staff</w:t>
      </w:r>
    </w:p>
    <w:p w14:paraId="45A36670" w14:textId="60190A07" w:rsidR="008C6E56" w:rsidRPr="00B015C2" w:rsidRDefault="00B015C2" w:rsidP="00B015C2">
      <w:pPr>
        <w:pStyle w:val="ListParagraph"/>
        <w:numPr>
          <w:ilvl w:val="0"/>
          <w:numId w:val="3"/>
        </w:numPr>
        <w:spacing w:after="0" w:line="240" w:lineRule="auto"/>
        <w:contextualSpacing w:val="0"/>
        <w:rPr>
          <w:rFonts w:eastAsia="Times New Roman"/>
        </w:rPr>
      </w:pPr>
      <w:r>
        <w:rPr>
          <w:rFonts w:eastAsia="Times New Roman"/>
        </w:rPr>
        <w:t xml:space="preserve">Provide </w:t>
      </w:r>
      <w:r w:rsidR="008C6E56">
        <w:rPr>
          <w:rFonts w:eastAsia="Times New Roman"/>
        </w:rPr>
        <w:t>BIO Hazzard Trash Bags</w:t>
      </w:r>
      <w:r>
        <w:rPr>
          <w:rFonts w:eastAsia="Times New Roman"/>
        </w:rPr>
        <w:t xml:space="preserve"> and </w:t>
      </w:r>
      <w:r w:rsidR="008C6E56" w:rsidRPr="00B015C2">
        <w:rPr>
          <w:rFonts w:eastAsia="Times New Roman"/>
        </w:rPr>
        <w:t>Regular Trash Bags</w:t>
      </w:r>
    </w:p>
    <w:p w14:paraId="251A12E7" w14:textId="66B8EB44" w:rsidR="008C6E56" w:rsidRDefault="008C6E56"/>
    <w:p w14:paraId="5F267BAC" w14:textId="62636BDF" w:rsidR="008C6E56" w:rsidRDefault="008C6E56"/>
    <w:p w14:paraId="3C64A7EB" w14:textId="77777777" w:rsidR="008C6E56" w:rsidRDefault="008C6E56"/>
    <w:p w14:paraId="1B2E238E" w14:textId="7C8AB0AB" w:rsidR="008C6E56" w:rsidRDefault="008C6E56">
      <w:r>
        <w:br w:type="page"/>
      </w:r>
    </w:p>
    <w:p w14:paraId="5484217E" w14:textId="77777777" w:rsidR="00F41962" w:rsidRDefault="00F41962" w:rsidP="00274EC9">
      <w:r>
        <w:lastRenderedPageBreak/>
        <w:t xml:space="preserve">APPENDIX FOUR: Considerations for Long Term Care Facility Testing </w:t>
      </w:r>
    </w:p>
    <w:p w14:paraId="2C302757" w14:textId="76D495CF" w:rsidR="00274EC9" w:rsidRDefault="00274EC9" w:rsidP="00274EC9">
      <w:pPr>
        <w:rPr>
          <w:b/>
          <w:bCs/>
        </w:rPr>
      </w:pPr>
      <w:r>
        <w:t>As you are aware, the National Guard/MSP completed testing of LTC facilities in the U.P. and downstate Phases I-VI.  Scheduling for the next phases of testing will begin for the counties Montcalm, Lapeer, Shiawassee, Isabella, Tuscola, Huron, Newaygo, Hillsdale, Barry, Alpena, and Allegan next week. The goal is also to return to Saginaw, which was missed due to the impact of the floods end of last week. </w:t>
      </w:r>
      <w:r>
        <w:rPr>
          <w:b/>
          <w:bCs/>
        </w:rPr>
        <w:t>Please note this is a head’s up – we are awaiting news that the required test kits will be available to cover all requests.</w:t>
      </w:r>
    </w:p>
    <w:p w14:paraId="4E61FDF6" w14:textId="77777777" w:rsidR="00274EC9" w:rsidRDefault="00274EC9" w:rsidP="00274EC9"/>
    <w:p w14:paraId="797FBE4F" w14:textId="77777777" w:rsidR="005763CD" w:rsidRDefault="00274EC9" w:rsidP="00274EC9">
      <w:r>
        <w:t>The Governor’s Office and MDHHS has requested the MSP and National Guard to ensure coordination with Health Officers for testing.  The Regional Michigan State Police Coordinator from your area will soon be in contact to discuss scheduling. The National Guard/MSP teams are aware that you all may have already beg</w:t>
      </w:r>
      <w:r>
        <w:rPr>
          <w:color w:val="000000"/>
        </w:rPr>
        <w:t>a</w:t>
      </w:r>
      <w:r>
        <w:t>n testing of LTC facilities. I know you have been asked to identify and prioritize facilities in your area where testing should be completed. The National Guard teams will follow your direction in regards to where testing should be done.  </w:t>
      </w:r>
    </w:p>
    <w:p w14:paraId="2058998A" w14:textId="48A0887C" w:rsidR="00274EC9" w:rsidRDefault="00274EC9" w:rsidP="00274EC9">
      <w:r>
        <w:t>In the near future, you will be receiving an Outlook meeting invitation from MSP Captain Sweeney who is in charge of the overall operation.  Captain Sweeney is arranging a conference call (30 minutes) with the MSP coordinator in your area, along with the national guard and your health departments.  The calls will be scheduled for Thursday 9:30 a.m. May 28</w:t>
      </w:r>
      <w:r>
        <w:rPr>
          <w:vertAlign w:val="superscript"/>
        </w:rPr>
        <w:t>th</w:t>
      </w:r>
      <w:r>
        <w:t xml:space="preserve"> and Friday 10:30, May 29</w:t>
      </w:r>
      <w:r>
        <w:rPr>
          <w:vertAlign w:val="superscript"/>
        </w:rPr>
        <w:t>th</w:t>
      </w:r>
      <w:r>
        <w:t>.</w:t>
      </w:r>
      <w:r w:rsidR="005763CD">
        <w:t xml:space="preserve">  </w:t>
      </w:r>
      <w:r>
        <w:t xml:space="preserve">Counties will be split into 4 phases numbered 7-10 (see below for the phase of your county and the date and time of the scheduled call). </w:t>
      </w:r>
    </w:p>
    <w:p w14:paraId="63C1A737" w14:textId="77777777" w:rsidR="00274EC9" w:rsidRDefault="00274EC9" w:rsidP="00274EC9">
      <w:r>
        <w:t xml:space="preserve">The teams will only test LTC facilities that are either tier 1 or 2, meaning they will not conduct testing in other congregate facilities.  </w:t>
      </w:r>
    </w:p>
    <w:p w14:paraId="7C59A420" w14:textId="3183BACC" w:rsidR="00274EC9" w:rsidRDefault="000405BD" w:rsidP="00274EC9">
      <w:r>
        <w:t>O</w:t>
      </w:r>
      <w:r w:rsidR="00274EC9">
        <w:t>rders for the test are under the facility’s medical director where possible and testing is voluntary.</w:t>
      </w:r>
    </w:p>
    <w:p w14:paraId="15FA67B3" w14:textId="77777777" w:rsidR="00274EC9" w:rsidRDefault="00274EC9" w:rsidP="00274EC9"/>
    <w:p w14:paraId="4268EC1C" w14:textId="77777777" w:rsidR="00274EC9" w:rsidRDefault="00274EC9" w:rsidP="00274EC9">
      <w:pPr>
        <w:rPr>
          <w:b/>
          <w:bCs/>
          <w:color w:val="000000"/>
        </w:rPr>
      </w:pPr>
      <w:r>
        <w:rPr>
          <w:b/>
          <w:bCs/>
        </w:rPr>
        <w:t>By the time of the call, The Team is requesting from each of your health departments the following:</w:t>
      </w:r>
    </w:p>
    <w:p w14:paraId="4E36BCD9" w14:textId="77777777" w:rsidR="00274EC9" w:rsidRDefault="00274EC9" w:rsidP="00274EC9">
      <w:pPr>
        <w:numPr>
          <w:ilvl w:val="0"/>
          <w:numId w:val="4"/>
        </w:numPr>
        <w:spacing w:after="0" w:line="240" w:lineRule="auto"/>
        <w:rPr>
          <w:rFonts w:eastAsia="Times New Roman"/>
        </w:rPr>
      </w:pPr>
      <w:r>
        <w:rPr>
          <w:rFonts w:eastAsia="Times New Roman"/>
        </w:rPr>
        <w:t xml:space="preserve">The list of long term care facilities (including address) that will be tested </w:t>
      </w:r>
    </w:p>
    <w:p w14:paraId="24F7A009" w14:textId="77777777" w:rsidR="00274EC9" w:rsidRDefault="00274EC9" w:rsidP="00274EC9">
      <w:pPr>
        <w:numPr>
          <w:ilvl w:val="0"/>
          <w:numId w:val="4"/>
        </w:numPr>
        <w:spacing w:after="0" w:line="240" w:lineRule="auto"/>
        <w:rPr>
          <w:rFonts w:eastAsia="Times New Roman"/>
        </w:rPr>
      </w:pPr>
      <w:r>
        <w:rPr>
          <w:rFonts w:eastAsia="Times New Roman"/>
        </w:rPr>
        <w:t>LHD to make phone calls to the identified facilities to let them know the National Guard will be on site for testing</w:t>
      </w:r>
    </w:p>
    <w:p w14:paraId="4AC32C85" w14:textId="77777777" w:rsidR="00274EC9" w:rsidRDefault="00274EC9" w:rsidP="00274EC9">
      <w:pPr>
        <w:numPr>
          <w:ilvl w:val="0"/>
          <w:numId w:val="4"/>
        </w:numPr>
        <w:spacing w:after="0" w:line="240" w:lineRule="auto"/>
        <w:rPr>
          <w:rFonts w:eastAsia="Times New Roman"/>
        </w:rPr>
      </w:pPr>
      <w:r>
        <w:rPr>
          <w:rFonts w:eastAsia="Times New Roman"/>
        </w:rPr>
        <w:t>Number of test kits needed for each facility (testing includes residents and employees)</w:t>
      </w:r>
    </w:p>
    <w:p w14:paraId="3C8FCD72" w14:textId="77777777" w:rsidR="00274EC9" w:rsidRDefault="00274EC9" w:rsidP="00274EC9">
      <w:pPr>
        <w:numPr>
          <w:ilvl w:val="0"/>
          <w:numId w:val="4"/>
        </w:numPr>
        <w:spacing w:after="0" w:line="240" w:lineRule="auto"/>
        <w:rPr>
          <w:rFonts w:eastAsia="Times New Roman"/>
        </w:rPr>
      </w:pPr>
      <w:r>
        <w:rPr>
          <w:rFonts w:eastAsia="Times New Roman"/>
        </w:rPr>
        <w:t xml:space="preserve">Identify facilities that will need assistance with testing or </w:t>
      </w:r>
      <w:r>
        <w:rPr>
          <w:rFonts w:eastAsia="Times New Roman"/>
          <w:color w:val="000000"/>
        </w:rPr>
        <w:t xml:space="preserve">that facilities will </w:t>
      </w:r>
      <w:r>
        <w:rPr>
          <w:rFonts w:eastAsia="Times New Roman"/>
        </w:rPr>
        <w:t>conduct their own testing</w:t>
      </w:r>
    </w:p>
    <w:p w14:paraId="73C9742A" w14:textId="77777777" w:rsidR="00274EC9" w:rsidRDefault="00274EC9" w:rsidP="00274EC9">
      <w:pPr>
        <w:numPr>
          <w:ilvl w:val="0"/>
          <w:numId w:val="4"/>
        </w:numPr>
        <w:spacing w:after="0" w:line="240" w:lineRule="auto"/>
        <w:rPr>
          <w:rFonts w:eastAsia="Times New Roman"/>
        </w:rPr>
      </w:pPr>
      <w:r>
        <w:rPr>
          <w:rFonts w:eastAsia="Times New Roman"/>
        </w:rPr>
        <w:t>Plan for how the test will get to the identified labs after testing is completed</w:t>
      </w:r>
    </w:p>
    <w:p w14:paraId="127A62BA" w14:textId="77777777" w:rsidR="00274EC9" w:rsidRDefault="00274EC9" w:rsidP="00274EC9"/>
    <w:p w14:paraId="7C2A2999" w14:textId="77777777" w:rsidR="00274EC9" w:rsidRDefault="00274EC9" w:rsidP="00274EC9">
      <w:r>
        <w:rPr>
          <w:b/>
          <w:bCs/>
        </w:rPr>
        <w:t>Lab Capacity</w:t>
      </w:r>
    </w:p>
    <w:p w14:paraId="788ABCFA" w14:textId="77777777" w:rsidR="00274EC9" w:rsidRDefault="00274EC9" w:rsidP="00274EC9">
      <w:r>
        <w:t xml:space="preserve">The team would like to know if you have a relationship with a lab for testing, if not we can make arrangements with the state lab.  </w:t>
      </w:r>
    </w:p>
    <w:p w14:paraId="7D80C052" w14:textId="77777777" w:rsidR="00274EC9" w:rsidRDefault="00274EC9" w:rsidP="00274EC9"/>
    <w:p w14:paraId="4299C07D" w14:textId="77777777" w:rsidR="00D921E7" w:rsidRDefault="00F41962" w:rsidP="00495F96">
      <w:pPr>
        <w:jc w:val="center"/>
        <w:rPr>
          <w:b/>
          <w:bCs/>
          <w:sz w:val="26"/>
          <w:szCs w:val="26"/>
        </w:rPr>
      </w:pPr>
      <w:r>
        <w:rPr>
          <w:b/>
          <w:bCs/>
          <w:sz w:val="26"/>
          <w:szCs w:val="26"/>
        </w:rPr>
        <w:t xml:space="preserve">Appendix Five: </w:t>
      </w:r>
      <w:r w:rsidR="00D921E7">
        <w:rPr>
          <w:b/>
          <w:bCs/>
          <w:sz w:val="26"/>
          <w:szCs w:val="26"/>
        </w:rPr>
        <w:t>Collection material examples</w:t>
      </w:r>
    </w:p>
    <w:p w14:paraId="344D5C9A" w14:textId="16E656DD" w:rsidR="00D921E7" w:rsidRDefault="00D921E7" w:rsidP="00495F96">
      <w:pPr>
        <w:jc w:val="center"/>
        <w:rPr>
          <w:b/>
          <w:bCs/>
          <w:sz w:val="26"/>
          <w:szCs w:val="26"/>
        </w:rPr>
      </w:pPr>
    </w:p>
    <w:p w14:paraId="1D9F2ABD" w14:textId="369E195E" w:rsidR="00D921E7" w:rsidRDefault="00D921E7" w:rsidP="00495F96">
      <w:pPr>
        <w:jc w:val="center"/>
        <w:rPr>
          <w:b/>
          <w:bCs/>
          <w:sz w:val="26"/>
          <w:szCs w:val="26"/>
        </w:rPr>
      </w:pPr>
      <w:r>
        <w:rPr>
          <w:b/>
          <w:bCs/>
          <w:sz w:val="26"/>
          <w:szCs w:val="26"/>
        </w:rPr>
        <w:t>INSERT MUSKEGON CONSENT FOR TESTING UNDER STANDING ORDER OF PUBLIC HEALTH</w:t>
      </w:r>
    </w:p>
    <w:p w14:paraId="6A3FEECE" w14:textId="03D0CBB3" w:rsidR="00D921E7" w:rsidRDefault="00D921E7" w:rsidP="00495F96">
      <w:pPr>
        <w:jc w:val="center"/>
        <w:rPr>
          <w:b/>
          <w:bCs/>
          <w:sz w:val="26"/>
          <w:szCs w:val="26"/>
        </w:rPr>
      </w:pPr>
    </w:p>
    <w:p w14:paraId="0642F5EA" w14:textId="77777777" w:rsidR="00A05D56" w:rsidRDefault="00A05D56" w:rsidP="00A05D56">
      <w:pPr>
        <w:jc w:val="center"/>
        <w:rPr>
          <w:b/>
          <w:bCs/>
          <w:sz w:val="26"/>
          <w:szCs w:val="26"/>
        </w:rPr>
      </w:pPr>
      <w:r>
        <w:rPr>
          <w:b/>
          <w:bCs/>
          <w:sz w:val="26"/>
          <w:szCs w:val="26"/>
        </w:rPr>
        <w:t>INSERT MUSKEGON COVID 19 STANDING PUBLIC HEALTH ORDER</w:t>
      </w:r>
    </w:p>
    <w:p w14:paraId="35E86486" w14:textId="77777777" w:rsidR="00A05D56" w:rsidRDefault="00A05D56" w:rsidP="00495F96">
      <w:pPr>
        <w:jc w:val="center"/>
        <w:rPr>
          <w:b/>
          <w:bCs/>
          <w:sz w:val="26"/>
          <w:szCs w:val="26"/>
        </w:rPr>
      </w:pPr>
    </w:p>
    <w:p w14:paraId="7C2344E6" w14:textId="51E0BE11" w:rsidR="00A05D56" w:rsidRDefault="00A05D56" w:rsidP="00495F96">
      <w:pPr>
        <w:jc w:val="center"/>
        <w:rPr>
          <w:b/>
          <w:bCs/>
          <w:sz w:val="26"/>
          <w:szCs w:val="26"/>
        </w:rPr>
      </w:pPr>
      <w:r>
        <w:rPr>
          <w:b/>
          <w:bCs/>
          <w:sz w:val="26"/>
          <w:szCs w:val="26"/>
        </w:rPr>
        <w:t>INSERT MUSKEGON COVID 19 TESTING REMINDERS FOR PARTICIPANTS</w:t>
      </w:r>
    </w:p>
    <w:p w14:paraId="2786DFB8" w14:textId="7C415947" w:rsidR="00A05D56" w:rsidRDefault="00A05D56" w:rsidP="00495F96">
      <w:pPr>
        <w:jc w:val="center"/>
        <w:rPr>
          <w:b/>
          <w:bCs/>
          <w:sz w:val="26"/>
          <w:szCs w:val="26"/>
        </w:rPr>
      </w:pPr>
    </w:p>
    <w:p w14:paraId="78BC577E" w14:textId="77777777" w:rsidR="00A05D56" w:rsidRDefault="00A05D56">
      <w:pPr>
        <w:jc w:val="center"/>
        <w:rPr>
          <w:b/>
          <w:bCs/>
          <w:sz w:val="26"/>
          <w:szCs w:val="26"/>
        </w:rPr>
      </w:pPr>
    </w:p>
    <w:sectPr w:rsidR="00A05D56" w:rsidSect="0093310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BBAC4" w14:textId="77777777" w:rsidR="008F63F1" w:rsidRDefault="008F63F1" w:rsidP="00DB51B0">
      <w:pPr>
        <w:spacing w:after="0" w:line="240" w:lineRule="auto"/>
      </w:pPr>
      <w:r>
        <w:separator/>
      </w:r>
    </w:p>
  </w:endnote>
  <w:endnote w:type="continuationSeparator" w:id="0">
    <w:p w14:paraId="32F91047" w14:textId="77777777" w:rsidR="008F63F1" w:rsidRDefault="008F63F1" w:rsidP="00DB5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86212" w14:textId="77777777" w:rsidR="0045691B" w:rsidRDefault="00456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F112B" w14:textId="77777777" w:rsidR="0045691B" w:rsidRDefault="00456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25DA2" w14:textId="77777777" w:rsidR="0045691B" w:rsidRDefault="004569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97AB1" w14:textId="77777777" w:rsidR="008F63F1" w:rsidRDefault="008F63F1" w:rsidP="00DB51B0">
      <w:pPr>
        <w:spacing w:after="0" w:line="240" w:lineRule="auto"/>
      </w:pPr>
      <w:r>
        <w:separator/>
      </w:r>
    </w:p>
  </w:footnote>
  <w:footnote w:type="continuationSeparator" w:id="0">
    <w:p w14:paraId="65A21DE7" w14:textId="77777777" w:rsidR="008F63F1" w:rsidRDefault="008F63F1" w:rsidP="00DB5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DC1DF" w14:textId="77777777" w:rsidR="0045691B" w:rsidRDefault="004569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FAD49" w14:textId="77777777" w:rsidR="0045691B" w:rsidRDefault="00456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ACAE2" w14:textId="77777777" w:rsidR="0045691B" w:rsidRDefault="00456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423970"/>
    <w:multiLevelType w:val="multilevel"/>
    <w:tmpl w:val="75B4F8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091EE6"/>
    <w:multiLevelType w:val="hybridMultilevel"/>
    <w:tmpl w:val="1F6603A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42C00541"/>
    <w:multiLevelType w:val="hybridMultilevel"/>
    <w:tmpl w:val="8ED2B6C4"/>
    <w:lvl w:ilvl="0" w:tplc="B8006844">
      <w:start w:val="303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58B90416"/>
    <w:multiLevelType w:val="hybridMultilevel"/>
    <w:tmpl w:val="E2BCC4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212DA6"/>
    <w:multiLevelType w:val="hybridMultilevel"/>
    <w:tmpl w:val="0388DA1C"/>
    <w:lvl w:ilvl="0" w:tplc="AB0A4212">
      <w:start w:val="303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7F135493"/>
    <w:multiLevelType w:val="hybridMultilevel"/>
    <w:tmpl w:val="BD806D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1B0"/>
    <w:rsid w:val="000405BD"/>
    <w:rsid w:val="000D2233"/>
    <w:rsid w:val="000D527F"/>
    <w:rsid w:val="000F6B10"/>
    <w:rsid w:val="0011634C"/>
    <w:rsid w:val="0012471F"/>
    <w:rsid w:val="001279DA"/>
    <w:rsid w:val="001D7B4B"/>
    <w:rsid w:val="001F2DAB"/>
    <w:rsid w:val="002057A4"/>
    <w:rsid w:val="00212708"/>
    <w:rsid w:val="002517E7"/>
    <w:rsid w:val="00274EC9"/>
    <w:rsid w:val="002B208C"/>
    <w:rsid w:val="002B2DD0"/>
    <w:rsid w:val="002F6699"/>
    <w:rsid w:val="0031473E"/>
    <w:rsid w:val="00327D62"/>
    <w:rsid w:val="0035588D"/>
    <w:rsid w:val="003A2755"/>
    <w:rsid w:val="003B0080"/>
    <w:rsid w:val="004410EF"/>
    <w:rsid w:val="00455F3E"/>
    <w:rsid w:val="0045691B"/>
    <w:rsid w:val="00470494"/>
    <w:rsid w:val="00475A85"/>
    <w:rsid w:val="00495F96"/>
    <w:rsid w:val="00537BA2"/>
    <w:rsid w:val="00571E3D"/>
    <w:rsid w:val="005763CD"/>
    <w:rsid w:val="005A5A4B"/>
    <w:rsid w:val="005F612D"/>
    <w:rsid w:val="005F7BE0"/>
    <w:rsid w:val="006164A7"/>
    <w:rsid w:val="00637F86"/>
    <w:rsid w:val="006E0DCC"/>
    <w:rsid w:val="00734CA5"/>
    <w:rsid w:val="00757EA2"/>
    <w:rsid w:val="00792AC5"/>
    <w:rsid w:val="007A3F9C"/>
    <w:rsid w:val="007B2365"/>
    <w:rsid w:val="008118B1"/>
    <w:rsid w:val="00824D1D"/>
    <w:rsid w:val="0084291A"/>
    <w:rsid w:val="008830AC"/>
    <w:rsid w:val="008C6E56"/>
    <w:rsid w:val="008F63F1"/>
    <w:rsid w:val="009154C3"/>
    <w:rsid w:val="00933039"/>
    <w:rsid w:val="00933106"/>
    <w:rsid w:val="00954AD7"/>
    <w:rsid w:val="00995C5E"/>
    <w:rsid w:val="009B1456"/>
    <w:rsid w:val="009C664C"/>
    <w:rsid w:val="00A02E0B"/>
    <w:rsid w:val="00A03BED"/>
    <w:rsid w:val="00A05239"/>
    <w:rsid w:val="00A05D56"/>
    <w:rsid w:val="00A47FD9"/>
    <w:rsid w:val="00A737B8"/>
    <w:rsid w:val="00A767BC"/>
    <w:rsid w:val="00A813EA"/>
    <w:rsid w:val="00B0037F"/>
    <w:rsid w:val="00B015C2"/>
    <w:rsid w:val="00B25E0A"/>
    <w:rsid w:val="00C46E8A"/>
    <w:rsid w:val="00C53F64"/>
    <w:rsid w:val="00C61CB8"/>
    <w:rsid w:val="00CA7FC4"/>
    <w:rsid w:val="00CE2135"/>
    <w:rsid w:val="00D47507"/>
    <w:rsid w:val="00D61D3F"/>
    <w:rsid w:val="00D921E7"/>
    <w:rsid w:val="00DB51B0"/>
    <w:rsid w:val="00DF46D4"/>
    <w:rsid w:val="00E20019"/>
    <w:rsid w:val="00E43DE0"/>
    <w:rsid w:val="00E60D05"/>
    <w:rsid w:val="00E6637F"/>
    <w:rsid w:val="00EC05D3"/>
    <w:rsid w:val="00ED7239"/>
    <w:rsid w:val="00F15B87"/>
    <w:rsid w:val="00F16780"/>
    <w:rsid w:val="00F35C6B"/>
    <w:rsid w:val="00F41962"/>
    <w:rsid w:val="00F826D4"/>
    <w:rsid w:val="00FA3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A2CF64"/>
  <w15:chartTrackingRefBased/>
  <w15:docId w15:val="{D038F890-B893-4317-AD63-94C033B9F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51B0"/>
    <w:pPr>
      <w:ind w:left="720"/>
      <w:contextualSpacing/>
    </w:pPr>
  </w:style>
  <w:style w:type="table" w:styleId="TableGrid">
    <w:name w:val="Table Grid"/>
    <w:basedOn w:val="TableNormal"/>
    <w:uiPriority w:val="39"/>
    <w:rsid w:val="0049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69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691B"/>
  </w:style>
  <w:style w:type="paragraph" w:styleId="Footer">
    <w:name w:val="footer"/>
    <w:basedOn w:val="Normal"/>
    <w:link w:val="FooterChar"/>
    <w:uiPriority w:val="99"/>
    <w:unhideWhenUsed/>
    <w:rsid w:val="004569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6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0323524">
      <w:bodyDiv w:val="1"/>
      <w:marLeft w:val="0"/>
      <w:marRight w:val="0"/>
      <w:marTop w:val="0"/>
      <w:marBottom w:val="0"/>
      <w:divBdr>
        <w:top w:val="none" w:sz="0" w:space="0" w:color="auto"/>
        <w:left w:val="none" w:sz="0" w:space="0" w:color="auto"/>
        <w:bottom w:val="none" w:sz="0" w:space="0" w:color="auto"/>
        <w:right w:val="none" w:sz="0" w:space="0" w:color="auto"/>
      </w:divBdr>
    </w:div>
    <w:div w:id="1584610958">
      <w:bodyDiv w:val="1"/>
      <w:marLeft w:val="0"/>
      <w:marRight w:val="0"/>
      <w:marTop w:val="0"/>
      <w:marBottom w:val="0"/>
      <w:divBdr>
        <w:top w:val="none" w:sz="0" w:space="0" w:color="auto"/>
        <w:left w:val="none" w:sz="0" w:space="0" w:color="auto"/>
        <w:bottom w:val="none" w:sz="0" w:space="0" w:color="auto"/>
        <w:right w:val="none" w:sz="0" w:space="0" w:color="auto"/>
      </w:divBdr>
    </w:div>
    <w:div w:id="175492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56C14C2042AA4DADA249B6650149AC" ma:contentTypeVersion="9" ma:contentTypeDescription="Create a new document." ma:contentTypeScope="" ma:versionID="990b07791ef0be46cb6b83a19abe583c">
  <xsd:schema xmlns:xsd="http://www.w3.org/2001/XMLSchema" xmlns:xs="http://www.w3.org/2001/XMLSchema" xmlns:p="http://schemas.microsoft.com/office/2006/metadata/properties" xmlns:ns3="21be7774-e93b-4456-b00c-28656b61ac14" xmlns:ns4="bb0b8ca5-25a7-4dd1-9536-4a03ed77a729" targetNamespace="http://schemas.microsoft.com/office/2006/metadata/properties" ma:root="true" ma:fieldsID="46eb3670bc348428e3a32c669e4a0a12" ns3:_="" ns4:_="">
    <xsd:import namespace="21be7774-e93b-4456-b00c-28656b61ac14"/>
    <xsd:import namespace="bb0b8ca5-25a7-4dd1-9536-4a03ed77a72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be7774-e93b-4456-b00c-28656b61ac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b8ca5-25a7-4dd1-9536-4a03ed77a72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3A95DE-8917-4830-A36E-7BCAB66EFA00}">
  <ds:schemaRefs>
    <ds:schemaRef ds:uri="http://schemas.microsoft.com/office/2006/documentManagement/types"/>
    <ds:schemaRef ds:uri="bb0b8ca5-25a7-4dd1-9536-4a03ed77a729"/>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21be7774-e93b-4456-b00c-28656b61ac14"/>
    <ds:schemaRef ds:uri="http://www.w3.org/XML/1998/namespace"/>
    <ds:schemaRef ds:uri="http://purl.org/dc/dcmitype/"/>
  </ds:schemaRefs>
</ds:datastoreItem>
</file>

<file path=customXml/itemProps2.xml><?xml version="1.0" encoding="utf-8"?>
<ds:datastoreItem xmlns:ds="http://schemas.openxmlformats.org/officeDocument/2006/customXml" ds:itemID="{8657D129-953E-4BB4-BE66-83BCDCF6E2FD}">
  <ds:schemaRefs>
    <ds:schemaRef ds:uri="http://schemas.microsoft.com/sharepoint/v3/contenttype/forms"/>
  </ds:schemaRefs>
</ds:datastoreItem>
</file>

<file path=customXml/itemProps3.xml><?xml version="1.0" encoding="utf-8"?>
<ds:datastoreItem xmlns:ds="http://schemas.openxmlformats.org/officeDocument/2006/customXml" ds:itemID="{F21D010B-DE1B-4C23-AA59-6126FBE9E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be7774-e93b-4456-b00c-28656b61ac14"/>
    <ds:schemaRef ds:uri="bb0b8ca5-25a7-4dd1-9536-4a03ed77a7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7</Pages>
  <Words>1159</Words>
  <Characters>6608</Characters>
  <Application>Microsoft Office Word</Application>
  <DocSecurity>0</DocSecurity>
  <Lines>55</Lines>
  <Paragraphs>15</Paragraphs>
  <ScaleCrop>false</ScaleCrop>
  <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LyonCallo, Sarah (DHHS)</dc:creator>
  <cp:keywords/>
  <dc:description/>
  <cp:lastModifiedBy>LyonCallo, Sarah (DHHS)</cp:lastModifiedBy>
  <cp:revision>84</cp:revision>
  <dcterms:created xsi:type="dcterms:W3CDTF">2020-05-27T21:58:00Z</dcterms:created>
  <dcterms:modified xsi:type="dcterms:W3CDTF">2020-05-28T03:08:00Z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iteId">
    <vt:lpwstr>d5fb7087-3777-42ad-966a-892ef47225d1</vt:lpwstr>
  </property>
  <property fmtid="{D5CDD505-2E9C-101B-9397-08002B2CF9AE}" pid="4" name="MSIP_Label_3a2fed65-62e7-46ea-af74-187e0c17143a_Owner">
    <vt:lpwstr>lyoncallos@michigan.gov</vt:lpwstr>
  </property>
  <property fmtid="{D5CDD505-2E9C-101B-9397-08002B2CF9AE}" pid="5" name="MSIP_Label_3a2fed65-62e7-46ea-af74-187e0c17143a_SetDate">
    <vt:lpwstr>2020-05-27T22:09:56.5903892Z</vt:lpwstr>
  </property>
  <property fmtid="{D5CDD505-2E9C-101B-9397-08002B2CF9AE}" pid="6" name="MSIP_Label_3a2fed65-62e7-46ea-af74-187e0c17143a_Name">
    <vt:lpwstr>Internal Data (Standard State Data)</vt:lpwstr>
  </property>
  <property fmtid="{D5CDD505-2E9C-101B-9397-08002B2CF9AE}" pid="7" name="MSIP_Label_3a2fed65-62e7-46ea-af74-187e0c17143a_Application">
    <vt:lpwstr>Microsoft Azure Information Protection</vt:lpwstr>
  </property>
  <property fmtid="{D5CDD505-2E9C-101B-9397-08002B2CF9AE}" pid="8" name="MSIP_Label_3a2fed65-62e7-46ea-af74-187e0c17143a_ActionId">
    <vt:lpwstr>4800bc88-6001-43ba-832a-ac416e24ccd6</vt:lpwstr>
  </property>
  <property fmtid="{D5CDD505-2E9C-101B-9397-08002B2CF9AE}" pid="9" name="MSIP_Label_3a2fed65-62e7-46ea-af74-187e0c17143a_Extended_MSFT_Method">
    <vt:lpwstr>Manual</vt:lpwstr>
  </property>
  <property fmtid="{D5CDD505-2E9C-101B-9397-08002B2CF9AE}" pid="10" name="Sensitivity">
    <vt:lpwstr>Internal Data (Standard State Data)</vt:lpwstr>
  </property>
  <property fmtid="{D5CDD505-2E9C-101B-9397-08002B2CF9AE}" pid="11" name="ContentTypeId">
    <vt:lpwstr>0x010100B456C14C2042AA4DADA249B6650149AC</vt:lpwstr>
  </property>
</Properties>
</file>